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61" w:rsidRPr="00736F28" w:rsidRDefault="00D80461">
      <w:pPr>
        <w:rPr>
          <w:b/>
          <w:color w:val="3B3838" w:themeColor="background2" w:themeShade="40"/>
        </w:rPr>
      </w:pPr>
    </w:p>
    <w:p w:rsidR="00A042E6" w:rsidRPr="00736F28" w:rsidRDefault="00A705FE">
      <w:pPr>
        <w:rPr>
          <w:b/>
          <w:color w:val="3B3838" w:themeColor="background2" w:themeShade="40"/>
          <w:sz w:val="28"/>
          <w:szCs w:val="28"/>
        </w:rPr>
      </w:pPr>
      <w:r w:rsidRPr="00736F28">
        <w:rPr>
          <w:b/>
          <w:color w:val="3B3838" w:themeColor="background2" w:themeShade="40"/>
          <w:sz w:val="28"/>
          <w:szCs w:val="28"/>
        </w:rPr>
        <w:t xml:space="preserve">Guía para </w:t>
      </w:r>
      <w:r w:rsidR="001C4E25" w:rsidRPr="00736F28">
        <w:rPr>
          <w:b/>
          <w:color w:val="3B3838" w:themeColor="background2" w:themeShade="40"/>
          <w:sz w:val="28"/>
          <w:szCs w:val="28"/>
        </w:rPr>
        <w:t xml:space="preserve">la </w:t>
      </w:r>
      <w:r w:rsidR="007A4C2D" w:rsidRPr="00736F28">
        <w:rPr>
          <w:b/>
          <w:color w:val="3B3838" w:themeColor="background2" w:themeShade="40"/>
          <w:sz w:val="28"/>
          <w:szCs w:val="28"/>
        </w:rPr>
        <w:t>elabor</w:t>
      </w:r>
      <w:r w:rsidR="001C4E25" w:rsidRPr="00736F28">
        <w:rPr>
          <w:b/>
          <w:color w:val="3B3838" w:themeColor="background2" w:themeShade="40"/>
          <w:sz w:val="28"/>
          <w:szCs w:val="28"/>
        </w:rPr>
        <w:t>ación de</w:t>
      </w:r>
      <w:r w:rsidRPr="00736F28">
        <w:rPr>
          <w:b/>
          <w:color w:val="3B3838" w:themeColor="background2" w:themeShade="40"/>
          <w:sz w:val="28"/>
          <w:szCs w:val="28"/>
        </w:rPr>
        <w:t xml:space="preserve"> </w:t>
      </w:r>
      <w:r w:rsidR="007A4C2D" w:rsidRPr="00736F28">
        <w:rPr>
          <w:b/>
          <w:color w:val="3B3838" w:themeColor="background2" w:themeShade="40"/>
          <w:sz w:val="28"/>
          <w:szCs w:val="28"/>
        </w:rPr>
        <w:t xml:space="preserve">la sección de </w:t>
      </w:r>
      <w:r w:rsidR="00A042E6" w:rsidRPr="00736F28">
        <w:rPr>
          <w:b/>
          <w:color w:val="3B3838" w:themeColor="background2" w:themeShade="40"/>
          <w:sz w:val="28"/>
          <w:szCs w:val="28"/>
        </w:rPr>
        <w:t>Formación de Públicos</w:t>
      </w:r>
      <w:r w:rsidR="007A4C2D" w:rsidRPr="00736F28">
        <w:rPr>
          <w:b/>
          <w:color w:val="3B3838" w:themeColor="background2" w:themeShade="40"/>
          <w:sz w:val="28"/>
          <w:szCs w:val="28"/>
        </w:rPr>
        <w:t xml:space="preserve"> del Formulario de Postulación</w:t>
      </w:r>
    </w:p>
    <w:p w:rsidR="00897036" w:rsidRPr="00736F28" w:rsidRDefault="00317F11" w:rsidP="007A7A8F">
      <w:pPr>
        <w:jc w:val="both"/>
        <w:rPr>
          <w:color w:val="3B3838" w:themeColor="background2" w:themeShade="40"/>
        </w:rPr>
      </w:pPr>
      <w:r w:rsidRPr="00736F28">
        <w:rPr>
          <w:color w:val="3B3838" w:themeColor="background2" w:themeShade="40"/>
        </w:rPr>
        <w:t>Est</w:t>
      </w:r>
      <w:r w:rsidR="00C93BBE">
        <w:rPr>
          <w:color w:val="3B3838" w:themeColor="background2" w:themeShade="40"/>
        </w:rPr>
        <w:t>a guía</w:t>
      </w:r>
      <w:r w:rsidRPr="00736F28">
        <w:rPr>
          <w:color w:val="3B3838" w:themeColor="background2" w:themeShade="40"/>
        </w:rPr>
        <w:t xml:space="preserve"> busca </w:t>
      </w:r>
      <w:r w:rsidR="00112537" w:rsidRPr="00736F28">
        <w:rPr>
          <w:color w:val="3B3838" w:themeColor="background2" w:themeShade="40"/>
        </w:rPr>
        <w:t>facilitar</w:t>
      </w:r>
      <w:r w:rsidRPr="00736F28">
        <w:rPr>
          <w:color w:val="3B3838" w:themeColor="background2" w:themeShade="40"/>
        </w:rPr>
        <w:t xml:space="preserve"> la </w:t>
      </w:r>
      <w:r w:rsidR="0096004E" w:rsidRPr="00736F28">
        <w:rPr>
          <w:color w:val="3B3838" w:themeColor="background2" w:themeShade="40"/>
        </w:rPr>
        <w:t>formul</w:t>
      </w:r>
      <w:r w:rsidRPr="00736F28">
        <w:rPr>
          <w:color w:val="3B3838" w:themeColor="background2" w:themeShade="40"/>
        </w:rPr>
        <w:t>ación de una Estrategia de Formación de Públicos</w:t>
      </w:r>
      <w:r w:rsidR="00737FF3" w:rsidRPr="00736F28">
        <w:rPr>
          <w:color w:val="3B3838" w:themeColor="background2" w:themeShade="40"/>
        </w:rPr>
        <w:t xml:space="preserve">. </w:t>
      </w:r>
      <w:r w:rsidR="00897036" w:rsidRPr="00736F28">
        <w:rPr>
          <w:color w:val="3B3838" w:themeColor="background2" w:themeShade="40"/>
        </w:rPr>
        <w:t>En gran parte, se basa en el texto “</w:t>
      </w:r>
      <w:r w:rsidR="00897036" w:rsidRPr="00736F28">
        <w:rPr>
          <w:b/>
          <w:color w:val="3B3838" w:themeColor="background2" w:themeShade="40"/>
        </w:rPr>
        <w:t>Herramientas para la gestión local – Formación de audiencias</w:t>
      </w:r>
      <w:r w:rsidR="00897036" w:rsidRPr="00736F28">
        <w:rPr>
          <w:color w:val="3B3838" w:themeColor="background2" w:themeShade="40"/>
        </w:rPr>
        <w:t>”, disponible como archivo a descargar en nuestro sitio Web.</w:t>
      </w:r>
    </w:p>
    <w:p w:rsidR="00897036" w:rsidRPr="00736F28" w:rsidRDefault="00897036" w:rsidP="007A7A8F">
      <w:pPr>
        <w:jc w:val="both"/>
        <w:rPr>
          <w:color w:val="3B3838" w:themeColor="background2" w:themeShade="40"/>
        </w:rPr>
      </w:pPr>
      <w:r w:rsidRPr="00736F28">
        <w:rPr>
          <w:color w:val="3B3838" w:themeColor="background2" w:themeShade="40"/>
        </w:rPr>
        <w:t>La guía</w:t>
      </w:r>
      <w:r w:rsidR="00737FF3" w:rsidRPr="00736F28">
        <w:rPr>
          <w:color w:val="3B3838" w:themeColor="background2" w:themeShade="40"/>
        </w:rPr>
        <w:t xml:space="preserve"> </w:t>
      </w:r>
      <w:r w:rsidR="0085183A" w:rsidRPr="00736F28">
        <w:rPr>
          <w:color w:val="3B3838" w:themeColor="background2" w:themeShade="40"/>
        </w:rPr>
        <w:t xml:space="preserve">utiliza una metodología basada en preguntas </w:t>
      </w:r>
      <w:r w:rsidR="00DA437B" w:rsidRPr="00736F28">
        <w:rPr>
          <w:color w:val="3B3838" w:themeColor="background2" w:themeShade="40"/>
        </w:rPr>
        <w:t>orientativas</w:t>
      </w:r>
      <w:r w:rsidR="00A96EDF" w:rsidRPr="00736F28">
        <w:rPr>
          <w:color w:val="3B3838" w:themeColor="background2" w:themeShade="40"/>
        </w:rPr>
        <w:t>, or</w:t>
      </w:r>
      <w:r w:rsidR="00C93BBE">
        <w:rPr>
          <w:color w:val="3B3838" w:themeColor="background2" w:themeShade="40"/>
        </w:rPr>
        <w:t>ganiz</w:t>
      </w:r>
      <w:r w:rsidR="00A96EDF" w:rsidRPr="00736F28">
        <w:rPr>
          <w:color w:val="3B3838" w:themeColor="background2" w:themeShade="40"/>
        </w:rPr>
        <w:t xml:space="preserve">adas </w:t>
      </w:r>
      <w:r w:rsidR="009A37F5" w:rsidRPr="00736F28">
        <w:rPr>
          <w:color w:val="3B3838" w:themeColor="background2" w:themeShade="40"/>
        </w:rPr>
        <w:t>en las</w:t>
      </w:r>
      <w:r w:rsidR="00C81769" w:rsidRPr="00736F28">
        <w:rPr>
          <w:color w:val="3B3838" w:themeColor="background2" w:themeShade="40"/>
        </w:rPr>
        <w:t xml:space="preserve"> tre</w:t>
      </w:r>
      <w:r w:rsidR="009A37F5" w:rsidRPr="00736F28">
        <w:rPr>
          <w:color w:val="3B3838" w:themeColor="background2" w:themeShade="40"/>
        </w:rPr>
        <w:t>s</w:t>
      </w:r>
      <w:r w:rsidR="00A96EDF" w:rsidRPr="00736F28">
        <w:rPr>
          <w:color w:val="3B3838" w:themeColor="background2" w:themeShade="40"/>
        </w:rPr>
        <w:t xml:space="preserve"> dimensiones que contempla una Estrategia de Formación de </w:t>
      </w:r>
      <w:r w:rsidR="0080781F" w:rsidRPr="00736F28">
        <w:rPr>
          <w:color w:val="3B3838" w:themeColor="background2" w:themeShade="40"/>
        </w:rPr>
        <w:t>Públicos</w:t>
      </w:r>
      <w:r w:rsidR="00297153" w:rsidRPr="00736F28">
        <w:rPr>
          <w:color w:val="3B3838" w:themeColor="background2" w:themeShade="40"/>
        </w:rPr>
        <w:t xml:space="preserve"> </w:t>
      </w:r>
      <w:r w:rsidR="009A37F5" w:rsidRPr="00736F28">
        <w:rPr>
          <w:color w:val="3B3838" w:themeColor="background2" w:themeShade="40"/>
        </w:rPr>
        <w:t>–Diagnósti</w:t>
      </w:r>
      <w:r w:rsidR="00C81769" w:rsidRPr="00736F28">
        <w:rPr>
          <w:color w:val="3B3838" w:themeColor="background2" w:themeShade="40"/>
        </w:rPr>
        <w:t xml:space="preserve">co, Formulación de estrategias y Evaluación- </w:t>
      </w:r>
      <w:r w:rsidR="00297153" w:rsidRPr="00736F28">
        <w:rPr>
          <w:color w:val="3B3838" w:themeColor="background2" w:themeShade="40"/>
        </w:rPr>
        <w:t xml:space="preserve">y </w:t>
      </w:r>
      <w:r w:rsidR="0080781F" w:rsidRPr="00736F28">
        <w:rPr>
          <w:color w:val="3B3838" w:themeColor="background2" w:themeShade="40"/>
        </w:rPr>
        <w:t xml:space="preserve">cuyas respuestas debieran </w:t>
      </w:r>
      <w:r w:rsidR="005D7AE2" w:rsidRPr="00736F28">
        <w:rPr>
          <w:color w:val="3B3838" w:themeColor="background2" w:themeShade="40"/>
        </w:rPr>
        <w:t>fija</w:t>
      </w:r>
      <w:r w:rsidR="0080781F" w:rsidRPr="00736F28">
        <w:rPr>
          <w:color w:val="3B3838" w:themeColor="background2" w:themeShade="40"/>
        </w:rPr>
        <w:t xml:space="preserve">r </w:t>
      </w:r>
      <w:r w:rsidR="00297153" w:rsidRPr="00736F28">
        <w:rPr>
          <w:color w:val="3B3838" w:themeColor="background2" w:themeShade="40"/>
        </w:rPr>
        <w:t xml:space="preserve">los </w:t>
      </w:r>
      <w:r w:rsidR="0080781F" w:rsidRPr="00736F28">
        <w:rPr>
          <w:color w:val="3B3838" w:themeColor="background2" w:themeShade="40"/>
        </w:rPr>
        <w:t>contenido</w:t>
      </w:r>
      <w:r w:rsidR="005D7AE2" w:rsidRPr="00736F28">
        <w:rPr>
          <w:color w:val="3B3838" w:themeColor="background2" w:themeShade="40"/>
        </w:rPr>
        <w:t xml:space="preserve">s </w:t>
      </w:r>
      <w:r w:rsidR="00297153" w:rsidRPr="00736F28">
        <w:rPr>
          <w:color w:val="3B3838" w:themeColor="background2" w:themeShade="40"/>
        </w:rPr>
        <w:t>necesarios para su</w:t>
      </w:r>
      <w:r w:rsidR="005D7AE2" w:rsidRPr="00736F28">
        <w:rPr>
          <w:color w:val="3B3838" w:themeColor="background2" w:themeShade="40"/>
        </w:rPr>
        <w:t xml:space="preserve"> diseño</w:t>
      </w:r>
      <w:r w:rsidR="0080781F" w:rsidRPr="00736F28">
        <w:rPr>
          <w:color w:val="3B3838" w:themeColor="background2" w:themeShade="40"/>
        </w:rPr>
        <w:t>.</w:t>
      </w:r>
      <w:r w:rsidR="00261752" w:rsidRPr="00736F28">
        <w:rPr>
          <w:color w:val="3B3838" w:themeColor="background2" w:themeShade="40"/>
        </w:rPr>
        <w:t xml:space="preserve"> C</w:t>
      </w:r>
      <w:r w:rsidRPr="00736F28">
        <w:rPr>
          <w:color w:val="3B3838" w:themeColor="background2" w:themeShade="40"/>
        </w:rPr>
        <w:t>ada dimensión</w:t>
      </w:r>
      <w:r w:rsidR="0027395F" w:rsidRPr="00736F28">
        <w:rPr>
          <w:color w:val="3B3838" w:themeColor="background2" w:themeShade="40"/>
        </w:rPr>
        <w:t xml:space="preserve"> se desagrega, a su vez, </w:t>
      </w:r>
      <w:r w:rsidR="00261752" w:rsidRPr="00736F28">
        <w:rPr>
          <w:color w:val="3B3838" w:themeColor="background2" w:themeShade="40"/>
        </w:rPr>
        <w:t xml:space="preserve">en sub-dimensiones. </w:t>
      </w:r>
      <w:r w:rsidR="00893237" w:rsidRPr="00736F28">
        <w:rPr>
          <w:color w:val="3B3838" w:themeColor="background2" w:themeShade="40"/>
        </w:rPr>
        <w:t>En letras en cursiva se ejemplifican las posibles respuestas</w:t>
      </w:r>
      <w:r w:rsidR="00FA40EC" w:rsidRPr="00736F28">
        <w:rPr>
          <w:color w:val="3B3838" w:themeColor="background2" w:themeShade="40"/>
        </w:rPr>
        <w:t xml:space="preserve">. Los ejemplos </w:t>
      </w:r>
      <w:r w:rsidR="003F6023" w:rsidRPr="00736F28">
        <w:rPr>
          <w:color w:val="3B3838" w:themeColor="background2" w:themeShade="40"/>
        </w:rPr>
        <w:t xml:space="preserve">son de carácter ficticio </w:t>
      </w:r>
      <w:r w:rsidR="00252DD6" w:rsidRPr="00736F28">
        <w:rPr>
          <w:color w:val="3B3838" w:themeColor="background2" w:themeShade="40"/>
        </w:rPr>
        <w:t xml:space="preserve">y </w:t>
      </w:r>
      <w:r w:rsidR="00FA40EC" w:rsidRPr="00736F28">
        <w:rPr>
          <w:color w:val="3B3838" w:themeColor="background2" w:themeShade="40"/>
        </w:rPr>
        <w:t>cumplen sólo una función ilustrativa</w:t>
      </w:r>
      <w:r w:rsidR="00893237" w:rsidRPr="00736F28">
        <w:rPr>
          <w:color w:val="3B3838" w:themeColor="background2" w:themeShade="40"/>
        </w:rPr>
        <w:t>.</w:t>
      </w:r>
    </w:p>
    <w:p w:rsidR="0065320E" w:rsidRPr="00736F28" w:rsidRDefault="0065320E">
      <w:pPr>
        <w:rPr>
          <w:color w:val="3B3838" w:themeColor="background2" w:themeShade="40"/>
        </w:rPr>
      </w:pPr>
    </w:p>
    <w:p w:rsidR="00FA1E72" w:rsidRPr="00736F28" w:rsidRDefault="00516ACB" w:rsidP="008E4AE5">
      <w:pPr>
        <w:pStyle w:val="Prrafodelista"/>
        <w:numPr>
          <w:ilvl w:val="0"/>
          <w:numId w:val="7"/>
        </w:numPr>
        <w:rPr>
          <w:b/>
          <w:color w:val="3B3838" w:themeColor="background2" w:themeShade="40"/>
        </w:rPr>
      </w:pPr>
      <w:r w:rsidRPr="00736F28">
        <w:rPr>
          <w:b/>
          <w:color w:val="3B3838" w:themeColor="background2" w:themeShade="40"/>
        </w:rPr>
        <w:t>Diagnóstico de Formación de Públicos:</w:t>
      </w:r>
    </w:p>
    <w:tbl>
      <w:tblPr>
        <w:tblStyle w:val="Tablaconcuadrcula"/>
        <w:tblW w:w="0" w:type="auto"/>
        <w:tblLook w:val="04A0" w:firstRow="1" w:lastRow="0" w:firstColumn="1" w:lastColumn="0" w:noHBand="0" w:noVBand="1"/>
      </w:tblPr>
      <w:tblGrid>
        <w:gridCol w:w="1200"/>
        <w:gridCol w:w="1186"/>
        <w:gridCol w:w="592"/>
        <w:gridCol w:w="634"/>
        <w:gridCol w:w="1198"/>
        <w:gridCol w:w="1532"/>
        <w:gridCol w:w="1251"/>
        <w:gridCol w:w="1235"/>
      </w:tblGrid>
      <w:tr w:rsidR="00736F28" w:rsidRPr="00736F28" w:rsidTr="00100386">
        <w:tc>
          <w:tcPr>
            <w:tcW w:w="8828" w:type="dxa"/>
            <w:gridSpan w:val="8"/>
          </w:tcPr>
          <w:p w:rsidR="0083764F" w:rsidRPr="00736F28" w:rsidRDefault="00FA1E72" w:rsidP="00FA1E72">
            <w:pPr>
              <w:rPr>
                <w:b/>
                <w:color w:val="3B3838" w:themeColor="background2" w:themeShade="40"/>
                <w:sz w:val="20"/>
                <w:szCs w:val="20"/>
              </w:rPr>
            </w:pPr>
            <w:r w:rsidRPr="00736F28">
              <w:rPr>
                <w:b/>
                <w:color w:val="3B3838" w:themeColor="background2" w:themeShade="40"/>
                <w:sz w:val="20"/>
                <w:szCs w:val="20"/>
              </w:rPr>
              <w:t>Mencione</w:t>
            </w:r>
            <w:r w:rsidR="00C81769" w:rsidRPr="00736F28">
              <w:rPr>
                <w:b/>
                <w:color w:val="3B3838" w:themeColor="background2" w:themeShade="40"/>
                <w:sz w:val="20"/>
                <w:szCs w:val="20"/>
              </w:rPr>
              <w:t xml:space="preserve"> detalladamente</w:t>
            </w:r>
            <w:r w:rsidRPr="00736F28">
              <w:rPr>
                <w:b/>
                <w:color w:val="3B3838" w:themeColor="background2" w:themeShade="40"/>
                <w:sz w:val="20"/>
                <w:szCs w:val="20"/>
              </w:rPr>
              <w:t xml:space="preserve"> las distintas fue</w:t>
            </w:r>
            <w:r w:rsidR="00FB0340" w:rsidRPr="00736F28">
              <w:rPr>
                <w:b/>
                <w:color w:val="3B3838" w:themeColor="background2" w:themeShade="40"/>
                <w:sz w:val="20"/>
                <w:szCs w:val="20"/>
              </w:rPr>
              <w:t>ntes de información</w:t>
            </w:r>
            <w:r w:rsidRPr="00736F28">
              <w:rPr>
                <w:b/>
                <w:color w:val="3B3838" w:themeColor="background2" w:themeShade="40"/>
                <w:sz w:val="20"/>
                <w:szCs w:val="20"/>
              </w:rPr>
              <w:t xml:space="preserve"> que puede consultar para caracterizar la oferta artística </w:t>
            </w:r>
            <w:r w:rsidR="00685B16" w:rsidRPr="00736F28">
              <w:rPr>
                <w:b/>
                <w:color w:val="3B3838" w:themeColor="background2" w:themeShade="40"/>
                <w:sz w:val="20"/>
                <w:szCs w:val="20"/>
              </w:rPr>
              <w:t xml:space="preserve">y las pautas de consumo y participación cultural </w:t>
            </w:r>
            <w:r w:rsidRPr="00736F28">
              <w:rPr>
                <w:b/>
                <w:color w:val="3B3838" w:themeColor="background2" w:themeShade="40"/>
                <w:sz w:val="20"/>
                <w:szCs w:val="20"/>
              </w:rPr>
              <w:t>en el territorio</w:t>
            </w:r>
            <w:r w:rsidR="00C81769" w:rsidRPr="00736F28">
              <w:rPr>
                <w:b/>
                <w:color w:val="3B3838" w:themeColor="background2" w:themeShade="40"/>
                <w:sz w:val="20"/>
                <w:szCs w:val="20"/>
              </w:rPr>
              <w:t xml:space="preserve">. </w:t>
            </w:r>
          </w:p>
          <w:p w:rsidR="003841F3" w:rsidRPr="00736F28" w:rsidRDefault="00685B16" w:rsidP="009C10C8">
            <w:pPr>
              <w:jc w:val="both"/>
              <w:rPr>
                <w:color w:val="3B3838" w:themeColor="background2" w:themeShade="40"/>
                <w:sz w:val="20"/>
                <w:szCs w:val="20"/>
              </w:rPr>
            </w:pPr>
            <w:r w:rsidRPr="00736F28">
              <w:rPr>
                <w:color w:val="3B3838" w:themeColor="background2" w:themeShade="40"/>
                <w:sz w:val="20"/>
                <w:szCs w:val="20"/>
              </w:rPr>
              <w:t xml:space="preserve">Estas fuentes de información pueden ser </w:t>
            </w:r>
            <w:r w:rsidR="00282C35" w:rsidRPr="00736F28">
              <w:rPr>
                <w:color w:val="3B3838" w:themeColor="background2" w:themeShade="40"/>
                <w:sz w:val="20"/>
                <w:szCs w:val="20"/>
              </w:rPr>
              <w:t xml:space="preserve">instancias </w:t>
            </w:r>
            <w:r w:rsidR="005030E8" w:rsidRPr="00736F28">
              <w:rPr>
                <w:color w:val="3B3838" w:themeColor="background2" w:themeShade="40"/>
                <w:sz w:val="20"/>
                <w:szCs w:val="20"/>
              </w:rPr>
              <w:t xml:space="preserve">o </w:t>
            </w:r>
            <w:r w:rsidR="006F7F82" w:rsidRPr="00736F28">
              <w:rPr>
                <w:color w:val="3B3838" w:themeColor="background2" w:themeShade="40"/>
                <w:sz w:val="20"/>
                <w:szCs w:val="20"/>
              </w:rPr>
              <w:t>instrumento</w:t>
            </w:r>
            <w:r w:rsidR="005030E8" w:rsidRPr="00736F28">
              <w:rPr>
                <w:color w:val="3B3838" w:themeColor="background2" w:themeShade="40"/>
                <w:sz w:val="20"/>
                <w:szCs w:val="20"/>
              </w:rPr>
              <w:t xml:space="preserve">s </w:t>
            </w:r>
            <w:r w:rsidR="00282C35" w:rsidRPr="00736F28">
              <w:rPr>
                <w:color w:val="3B3838" w:themeColor="background2" w:themeShade="40"/>
                <w:sz w:val="20"/>
                <w:szCs w:val="20"/>
              </w:rPr>
              <w:t>formales-institucionales</w:t>
            </w:r>
            <w:r w:rsidR="0083764F" w:rsidRPr="00736F28">
              <w:rPr>
                <w:color w:val="3B3838" w:themeColor="background2" w:themeShade="40"/>
                <w:sz w:val="20"/>
                <w:szCs w:val="20"/>
              </w:rPr>
              <w:t xml:space="preserve">, tales </w:t>
            </w:r>
            <w:r w:rsidR="00282C35" w:rsidRPr="00736F28">
              <w:rPr>
                <w:color w:val="3B3838" w:themeColor="background2" w:themeShade="40"/>
                <w:sz w:val="20"/>
                <w:szCs w:val="20"/>
              </w:rPr>
              <w:t xml:space="preserve">como </w:t>
            </w:r>
            <w:r w:rsidR="0083764F" w:rsidRPr="00736F28">
              <w:rPr>
                <w:color w:val="3B3838" w:themeColor="background2" w:themeShade="40"/>
                <w:sz w:val="20"/>
                <w:szCs w:val="20"/>
              </w:rPr>
              <w:t>estudios, investigaciones,</w:t>
            </w:r>
            <w:r w:rsidR="005030E8" w:rsidRPr="00736F28">
              <w:rPr>
                <w:color w:val="3B3838" w:themeColor="background2" w:themeShade="40"/>
                <w:sz w:val="20"/>
                <w:szCs w:val="20"/>
              </w:rPr>
              <w:t xml:space="preserve"> indicadores oficiales, encuestas de consumo y participación, etc.; </w:t>
            </w:r>
            <w:r w:rsidR="00282C35" w:rsidRPr="00736F28">
              <w:rPr>
                <w:color w:val="3B3838" w:themeColor="background2" w:themeShade="40"/>
                <w:sz w:val="20"/>
                <w:szCs w:val="20"/>
              </w:rPr>
              <w:t xml:space="preserve">o </w:t>
            </w:r>
            <w:proofErr w:type="spellStart"/>
            <w:r w:rsidR="00282C35" w:rsidRPr="00736F28">
              <w:rPr>
                <w:color w:val="3B3838" w:themeColor="background2" w:themeShade="40"/>
                <w:sz w:val="20"/>
                <w:szCs w:val="20"/>
              </w:rPr>
              <w:t>semi</w:t>
            </w:r>
            <w:proofErr w:type="spellEnd"/>
            <w:r w:rsidR="00282C35" w:rsidRPr="00736F28">
              <w:rPr>
                <w:color w:val="3B3838" w:themeColor="background2" w:themeShade="40"/>
                <w:sz w:val="20"/>
                <w:szCs w:val="20"/>
              </w:rPr>
              <w:t>-formales</w:t>
            </w:r>
            <w:r w:rsidR="005030E8" w:rsidRPr="00736F28">
              <w:rPr>
                <w:color w:val="3B3838" w:themeColor="background2" w:themeShade="40"/>
                <w:sz w:val="20"/>
                <w:szCs w:val="20"/>
              </w:rPr>
              <w:t xml:space="preserve"> como entrevistas a </w:t>
            </w:r>
            <w:r w:rsidR="0065320E" w:rsidRPr="00736F28">
              <w:rPr>
                <w:color w:val="3B3838" w:themeColor="background2" w:themeShade="40"/>
                <w:sz w:val="20"/>
                <w:szCs w:val="20"/>
              </w:rPr>
              <w:t xml:space="preserve">informantes claves, tales como </w:t>
            </w:r>
            <w:r w:rsidR="005030E8" w:rsidRPr="00736F28">
              <w:rPr>
                <w:color w:val="3B3838" w:themeColor="background2" w:themeShade="40"/>
                <w:sz w:val="20"/>
                <w:szCs w:val="20"/>
              </w:rPr>
              <w:t>culto</w:t>
            </w:r>
            <w:r w:rsidR="0065320E" w:rsidRPr="00736F28">
              <w:rPr>
                <w:color w:val="3B3838" w:themeColor="background2" w:themeShade="40"/>
                <w:sz w:val="20"/>
                <w:szCs w:val="20"/>
              </w:rPr>
              <w:t xml:space="preserve">res, agentes culturales, </w:t>
            </w:r>
            <w:r w:rsidR="005030E8" w:rsidRPr="00736F28">
              <w:rPr>
                <w:color w:val="3B3838" w:themeColor="background2" w:themeShade="40"/>
                <w:sz w:val="20"/>
                <w:szCs w:val="20"/>
              </w:rPr>
              <w:t>autoridades</w:t>
            </w:r>
            <w:r w:rsidR="0065320E" w:rsidRPr="00736F28">
              <w:rPr>
                <w:color w:val="3B3838" w:themeColor="background2" w:themeShade="40"/>
                <w:sz w:val="20"/>
                <w:szCs w:val="20"/>
              </w:rPr>
              <w:t xml:space="preserve"> o funcionarios de instituciones u organizaciones con incidencia en el campo cultural y artístico local.</w:t>
            </w:r>
          </w:p>
        </w:tc>
      </w:tr>
      <w:tr w:rsidR="00736F28" w:rsidRPr="00736F28" w:rsidTr="00100386">
        <w:tc>
          <w:tcPr>
            <w:tcW w:w="8828" w:type="dxa"/>
            <w:gridSpan w:val="8"/>
          </w:tcPr>
          <w:p w:rsidR="00FA1E72" w:rsidRPr="00736F28" w:rsidRDefault="003D0EE1" w:rsidP="00FA1E72">
            <w:pPr>
              <w:rPr>
                <w:i/>
                <w:color w:val="3B3838" w:themeColor="background2" w:themeShade="40"/>
                <w:sz w:val="16"/>
                <w:szCs w:val="16"/>
              </w:rPr>
            </w:pPr>
            <w:r w:rsidRPr="00736F28">
              <w:rPr>
                <w:i/>
                <w:color w:val="3B3838" w:themeColor="background2" w:themeShade="40"/>
                <w:sz w:val="16"/>
                <w:szCs w:val="16"/>
              </w:rPr>
              <w:t>Ejemplo: Cuentas Públicas de la Oficina de Cultura Municipal, años 20</w:t>
            </w:r>
            <w:r w:rsidR="00266923" w:rsidRPr="00736F28">
              <w:rPr>
                <w:i/>
                <w:color w:val="3B3838" w:themeColor="background2" w:themeShade="40"/>
                <w:sz w:val="16"/>
                <w:szCs w:val="16"/>
              </w:rPr>
              <w:t>13 a 2017. PLADECO 2016</w:t>
            </w:r>
            <w:r w:rsidR="00D418D4" w:rsidRPr="00736F28">
              <w:rPr>
                <w:i/>
                <w:color w:val="3B3838" w:themeColor="background2" w:themeShade="40"/>
                <w:sz w:val="16"/>
                <w:szCs w:val="16"/>
              </w:rPr>
              <w:t>-2019</w:t>
            </w:r>
            <w:r w:rsidR="00266923" w:rsidRPr="00736F28">
              <w:rPr>
                <w:i/>
                <w:color w:val="3B3838" w:themeColor="background2" w:themeShade="40"/>
                <w:sz w:val="16"/>
                <w:szCs w:val="16"/>
              </w:rPr>
              <w:t xml:space="preserve">. Entrevista a Encargado </w:t>
            </w:r>
            <w:r w:rsidR="0033130A" w:rsidRPr="00736F28">
              <w:rPr>
                <w:i/>
                <w:color w:val="3B3838" w:themeColor="background2" w:themeShade="40"/>
                <w:sz w:val="16"/>
                <w:szCs w:val="16"/>
              </w:rPr>
              <w:t>de Cultura del Municipio.</w:t>
            </w:r>
          </w:p>
          <w:p w:rsidR="00FA1E72" w:rsidRPr="00736F28" w:rsidRDefault="00FA1E72" w:rsidP="00FA1E72">
            <w:pPr>
              <w:rPr>
                <w:color w:val="3B3838" w:themeColor="background2" w:themeShade="40"/>
                <w:sz w:val="20"/>
                <w:szCs w:val="20"/>
              </w:rPr>
            </w:pPr>
          </w:p>
          <w:p w:rsidR="005A009F" w:rsidRPr="00736F28" w:rsidRDefault="005A009F" w:rsidP="00FA1E72">
            <w:pPr>
              <w:rPr>
                <w:color w:val="3B3838" w:themeColor="background2" w:themeShade="40"/>
                <w:sz w:val="20"/>
                <w:szCs w:val="20"/>
              </w:rPr>
            </w:pPr>
          </w:p>
          <w:p w:rsidR="00C902E3" w:rsidRPr="00736F28" w:rsidRDefault="00C902E3" w:rsidP="00FA1E72">
            <w:pPr>
              <w:rPr>
                <w:color w:val="3B3838" w:themeColor="background2" w:themeShade="40"/>
                <w:sz w:val="20"/>
                <w:szCs w:val="20"/>
              </w:rPr>
            </w:pPr>
          </w:p>
          <w:p w:rsidR="005A009F" w:rsidRPr="00736F28" w:rsidRDefault="005A009F" w:rsidP="00FA1E72">
            <w:pPr>
              <w:rPr>
                <w:color w:val="3B3838" w:themeColor="background2" w:themeShade="40"/>
                <w:sz w:val="20"/>
                <w:szCs w:val="20"/>
              </w:rPr>
            </w:pPr>
          </w:p>
          <w:p w:rsidR="00FA1E72" w:rsidRPr="00736F28" w:rsidRDefault="00FA1E72" w:rsidP="00FA1E72">
            <w:pPr>
              <w:rPr>
                <w:color w:val="3B3838" w:themeColor="background2" w:themeShade="40"/>
                <w:sz w:val="20"/>
                <w:szCs w:val="20"/>
              </w:rPr>
            </w:pPr>
          </w:p>
          <w:p w:rsidR="00064296" w:rsidRPr="00736F28" w:rsidRDefault="00064296" w:rsidP="00FA1E72">
            <w:pPr>
              <w:rPr>
                <w:color w:val="3B3838" w:themeColor="background2" w:themeShade="40"/>
                <w:sz w:val="20"/>
                <w:szCs w:val="20"/>
              </w:rPr>
            </w:pPr>
          </w:p>
          <w:p w:rsidR="00064296" w:rsidRPr="00736F28" w:rsidRDefault="00064296" w:rsidP="00FA1E72">
            <w:pPr>
              <w:rPr>
                <w:color w:val="3B3838" w:themeColor="background2" w:themeShade="40"/>
                <w:sz w:val="20"/>
                <w:szCs w:val="20"/>
              </w:rPr>
            </w:pPr>
          </w:p>
          <w:p w:rsidR="00FA1E72" w:rsidRPr="00736F28" w:rsidRDefault="00FA1E72" w:rsidP="00FA1E72">
            <w:pPr>
              <w:rPr>
                <w:color w:val="3B3838" w:themeColor="background2" w:themeShade="40"/>
                <w:sz w:val="20"/>
                <w:szCs w:val="20"/>
              </w:rPr>
            </w:pPr>
          </w:p>
        </w:tc>
      </w:tr>
      <w:tr w:rsidR="00736F28" w:rsidRPr="00736F28" w:rsidTr="00100386">
        <w:tc>
          <w:tcPr>
            <w:tcW w:w="8828" w:type="dxa"/>
            <w:gridSpan w:val="8"/>
          </w:tcPr>
          <w:p w:rsidR="0017323F" w:rsidRPr="00736F28" w:rsidRDefault="0017323F" w:rsidP="00FA1E72">
            <w:pPr>
              <w:pStyle w:val="Prrafodelista"/>
              <w:numPr>
                <w:ilvl w:val="0"/>
                <w:numId w:val="5"/>
              </w:numPr>
              <w:rPr>
                <w:b/>
                <w:color w:val="3B3838" w:themeColor="background2" w:themeShade="40"/>
                <w:sz w:val="20"/>
                <w:szCs w:val="20"/>
              </w:rPr>
            </w:pPr>
            <w:r w:rsidRPr="00736F28">
              <w:rPr>
                <w:b/>
                <w:color w:val="3B3838" w:themeColor="background2" w:themeShade="40"/>
                <w:sz w:val="20"/>
                <w:szCs w:val="20"/>
              </w:rPr>
              <w:t>Caracterización de</w:t>
            </w:r>
            <w:r w:rsidR="002B47CC" w:rsidRPr="00736F28">
              <w:rPr>
                <w:b/>
                <w:color w:val="3B3838" w:themeColor="background2" w:themeShade="40"/>
                <w:sz w:val="20"/>
                <w:szCs w:val="20"/>
              </w:rPr>
              <w:t xml:space="preserve"> la oferta artística o cultural.</w:t>
            </w:r>
          </w:p>
          <w:p w:rsidR="002B47CC" w:rsidRPr="00736F28" w:rsidRDefault="0094335C" w:rsidP="009C10C8">
            <w:pPr>
              <w:pStyle w:val="Prrafodelista"/>
              <w:jc w:val="both"/>
              <w:rPr>
                <w:color w:val="3B3838" w:themeColor="background2" w:themeShade="40"/>
                <w:sz w:val="20"/>
                <w:szCs w:val="20"/>
              </w:rPr>
            </w:pPr>
            <w:r w:rsidRPr="00736F28">
              <w:rPr>
                <w:color w:val="3B3838" w:themeColor="background2" w:themeShade="40"/>
                <w:sz w:val="20"/>
                <w:szCs w:val="20"/>
              </w:rPr>
              <w:t>R</w:t>
            </w:r>
            <w:r w:rsidR="002B47CC" w:rsidRPr="00736F28">
              <w:rPr>
                <w:color w:val="3B3838" w:themeColor="background2" w:themeShade="40"/>
                <w:sz w:val="20"/>
                <w:szCs w:val="20"/>
              </w:rPr>
              <w:t>esponda las siguientes preguntas</w:t>
            </w:r>
            <w:r w:rsidR="000276AB" w:rsidRPr="00736F28">
              <w:rPr>
                <w:color w:val="3B3838" w:themeColor="background2" w:themeShade="40"/>
                <w:sz w:val="20"/>
                <w:szCs w:val="20"/>
              </w:rPr>
              <w:t xml:space="preserve"> indicando</w:t>
            </w:r>
            <w:r w:rsidR="0027395F" w:rsidRPr="00736F28">
              <w:rPr>
                <w:color w:val="3B3838" w:themeColor="background2" w:themeShade="40"/>
                <w:sz w:val="20"/>
                <w:szCs w:val="20"/>
              </w:rPr>
              <w:t xml:space="preserve"> </w:t>
            </w:r>
            <w:r w:rsidR="000276AB" w:rsidRPr="00736F28">
              <w:rPr>
                <w:color w:val="3B3838" w:themeColor="background2" w:themeShade="40"/>
                <w:sz w:val="20"/>
                <w:szCs w:val="20"/>
              </w:rPr>
              <w:t>la fuente de información utilizada</w:t>
            </w:r>
            <w:r w:rsidR="00224584" w:rsidRPr="00736F28">
              <w:rPr>
                <w:color w:val="3B3838" w:themeColor="background2" w:themeShade="40"/>
                <w:sz w:val="20"/>
                <w:szCs w:val="20"/>
              </w:rPr>
              <w:t xml:space="preserve"> en cada una</w:t>
            </w:r>
            <w:r w:rsidR="002B47CC" w:rsidRPr="00736F28">
              <w:rPr>
                <w:color w:val="3B3838" w:themeColor="background2" w:themeShade="40"/>
                <w:sz w:val="20"/>
                <w:szCs w:val="20"/>
              </w:rPr>
              <w:t>.</w:t>
            </w:r>
            <w:r w:rsidR="0027395F" w:rsidRPr="00736F28">
              <w:rPr>
                <w:color w:val="3B3838" w:themeColor="background2" w:themeShade="40"/>
                <w:sz w:val="20"/>
                <w:szCs w:val="20"/>
              </w:rPr>
              <w:t xml:space="preserve"> </w:t>
            </w:r>
            <w:r w:rsidR="00B71EFB" w:rsidRPr="00736F28">
              <w:rPr>
                <w:color w:val="3B3838" w:themeColor="background2" w:themeShade="40"/>
                <w:sz w:val="20"/>
                <w:szCs w:val="20"/>
              </w:rPr>
              <w:t xml:space="preserve">Las respuestas deben ser precisas respecto de la información. </w:t>
            </w:r>
          </w:p>
        </w:tc>
      </w:tr>
      <w:tr w:rsidR="00736F28" w:rsidRPr="00736F28" w:rsidTr="000F7679">
        <w:tc>
          <w:tcPr>
            <w:tcW w:w="2978" w:type="dxa"/>
            <w:gridSpan w:val="3"/>
          </w:tcPr>
          <w:p w:rsidR="00A51762" w:rsidRPr="00736F28" w:rsidRDefault="00E12978" w:rsidP="004A1019">
            <w:pPr>
              <w:rPr>
                <w:color w:val="3B3838" w:themeColor="background2" w:themeShade="40"/>
                <w:sz w:val="20"/>
                <w:szCs w:val="20"/>
              </w:rPr>
            </w:pPr>
            <w:r w:rsidRPr="00736F28">
              <w:rPr>
                <w:color w:val="3B3838" w:themeColor="background2" w:themeShade="40"/>
                <w:sz w:val="20"/>
                <w:szCs w:val="20"/>
              </w:rPr>
              <w:t xml:space="preserve">¿Cuántas actividades artísticas se realizan </w:t>
            </w:r>
            <w:r w:rsidR="004A1019" w:rsidRPr="00736F28">
              <w:rPr>
                <w:color w:val="3B3838" w:themeColor="background2" w:themeShade="40"/>
                <w:sz w:val="20"/>
                <w:szCs w:val="20"/>
              </w:rPr>
              <w:t>por</w:t>
            </w:r>
            <w:r w:rsidRPr="00736F28">
              <w:rPr>
                <w:color w:val="3B3838" w:themeColor="background2" w:themeShade="40"/>
                <w:sz w:val="20"/>
                <w:szCs w:val="20"/>
              </w:rPr>
              <w:t xml:space="preserve"> año en el territorio, según distintos dominios artísticos?</w:t>
            </w:r>
          </w:p>
        </w:tc>
        <w:tc>
          <w:tcPr>
            <w:tcW w:w="5850" w:type="dxa"/>
            <w:gridSpan w:val="5"/>
          </w:tcPr>
          <w:p w:rsidR="00A51762" w:rsidRPr="00736F28" w:rsidRDefault="00893237" w:rsidP="00E322F1">
            <w:pPr>
              <w:rPr>
                <w:i/>
                <w:color w:val="3B3838" w:themeColor="background2" w:themeShade="40"/>
                <w:sz w:val="16"/>
                <w:szCs w:val="16"/>
              </w:rPr>
            </w:pPr>
            <w:r w:rsidRPr="00736F28">
              <w:rPr>
                <w:i/>
                <w:color w:val="3B3838" w:themeColor="background2" w:themeShade="40"/>
                <w:sz w:val="16"/>
                <w:szCs w:val="16"/>
              </w:rPr>
              <w:t xml:space="preserve">Ejemplo: </w:t>
            </w:r>
            <w:r w:rsidR="003B264D" w:rsidRPr="00736F28">
              <w:rPr>
                <w:i/>
                <w:color w:val="3B3838" w:themeColor="background2" w:themeShade="40"/>
                <w:sz w:val="16"/>
                <w:szCs w:val="16"/>
              </w:rPr>
              <w:t>S</w:t>
            </w:r>
            <w:r w:rsidR="00BE785B" w:rsidRPr="00736F28">
              <w:rPr>
                <w:i/>
                <w:color w:val="3B3838" w:themeColor="background2" w:themeShade="40"/>
                <w:sz w:val="16"/>
                <w:szCs w:val="16"/>
              </w:rPr>
              <w:t xml:space="preserve">egún </w:t>
            </w:r>
            <w:r w:rsidR="003B264D" w:rsidRPr="00736F28">
              <w:rPr>
                <w:i/>
                <w:color w:val="3B3838" w:themeColor="background2" w:themeShade="40"/>
                <w:sz w:val="16"/>
                <w:szCs w:val="16"/>
              </w:rPr>
              <w:t>la</w:t>
            </w:r>
            <w:r w:rsidR="00D90E3E" w:rsidRPr="00736F28">
              <w:rPr>
                <w:i/>
                <w:color w:val="3B3838" w:themeColor="background2" w:themeShade="40"/>
                <w:sz w:val="16"/>
                <w:szCs w:val="16"/>
              </w:rPr>
              <w:t>s</w:t>
            </w:r>
            <w:r w:rsidR="003B264D" w:rsidRPr="00736F28">
              <w:rPr>
                <w:i/>
                <w:color w:val="3B3838" w:themeColor="background2" w:themeShade="40"/>
                <w:sz w:val="16"/>
                <w:szCs w:val="16"/>
              </w:rPr>
              <w:t xml:space="preserve"> Cuenta</w:t>
            </w:r>
            <w:r w:rsidR="00DA6072" w:rsidRPr="00736F28">
              <w:rPr>
                <w:i/>
                <w:color w:val="3B3838" w:themeColor="background2" w:themeShade="40"/>
                <w:sz w:val="16"/>
                <w:szCs w:val="16"/>
              </w:rPr>
              <w:t>s</w:t>
            </w:r>
            <w:r w:rsidR="003B264D" w:rsidRPr="00736F28">
              <w:rPr>
                <w:i/>
                <w:color w:val="3B3838" w:themeColor="background2" w:themeShade="40"/>
                <w:sz w:val="16"/>
                <w:szCs w:val="16"/>
              </w:rPr>
              <w:t xml:space="preserve"> P</w:t>
            </w:r>
            <w:r w:rsidR="00BE785B" w:rsidRPr="00736F28">
              <w:rPr>
                <w:i/>
                <w:color w:val="3B3838" w:themeColor="background2" w:themeShade="40"/>
                <w:sz w:val="16"/>
                <w:szCs w:val="16"/>
              </w:rPr>
              <w:t>ública</w:t>
            </w:r>
            <w:r w:rsidR="00D90E3E" w:rsidRPr="00736F28">
              <w:rPr>
                <w:i/>
                <w:color w:val="3B3838" w:themeColor="background2" w:themeShade="40"/>
                <w:sz w:val="16"/>
                <w:szCs w:val="16"/>
              </w:rPr>
              <w:t xml:space="preserve">s </w:t>
            </w:r>
            <w:r w:rsidR="00BE785B" w:rsidRPr="00736F28">
              <w:rPr>
                <w:i/>
                <w:color w:val="3B3838" w:themeColor="background2" w:themeShade="40"/>
                <w:sz w:val="16"/>
                <w:szCs w:val="16"/>
              </w:rPr>
              <w:t>de la Oficina de Cultura Municipal</w:t>
            </w:r>
            <w:r w:rsidR="00E322F1" w:rsidRPr="00736F28">
              <w:rPr>
                <w:i/>
                <w:color w:val="3B3838" w:themeColor="background2" w:themeShade="40"/>
                <w:sz w:val="16"/>
                <w:szCs w:val="16"/>
              </w:rPr>
              <w:t xml:space="preserve"> de</w:t>
            </w:r>
            <w:r w:rsidR="00D90E3E" w:rsidRPr="00736F28">
              <w:rPr>
                <w:i/>
                <w:color w:val="3B3838" w:themeColor="background2" w:themeShade="40"/>
                <w:sz w:val="16"/>
                <w:szCs w:val="16"/>
              </w:rPr>
              <w:t xml:space="preserve"> los últimos 5 años</w:t>
            </w:r>
            <w:r w:rsidR="00E322F1" w:rsidRPr="00736F28">
              <w:rPr>
                <w:i/>
                <w:color w:val="3B3838" w:themeColor="background2" w:themeShade="40"/>
                <w:sz w:val="16"/>
                <w:szCs w:val="16"/>
              </w:rPr>
              <w:t>, cada año</w:t>
            </w:r>
            <w:r w:rsidR="00BE785B" w:rsidRPr="00736F28">
              <w:rPr>
                <w:i/>
                <w:color w:val="3B3838" w:themeColor="background2" w:themeShade="40"/>
                <w:sz w:val="16"/>
                <w:szCs w:val="16"/>
              </w:rPr>
              <w:t xml:space="preserve"> se realizaron </w:t>
            </w:r>
            <w:r w:rsidR="00BE3AE5" w:rsidRPr="00736F28">
              <w:rPr>
                <w:i/>
                <w:color w:val="3B3838" w:themeColor="background2" w:themeShade="40"/>
                <w:sz w:val="16"/>
                <w:szCs w:val="16"/>
              </w:rPr>
              <w:t xml:space="preserve">en promedio </w:t>
            </w:r>
            <w:r w:rsidR="00BE785B" w:rsidRPr="00736F28">
              <w:rPr>
                <w:i/>
                <w:color w:val="3B3838" w:themeColor="background2" w:themeShade="40"/>
                <w:sz w:val="16"/>
                <w:szCs w:val="16"/>
              </w:rPr>
              <w:t>36 actividades artísticas y culturales, de las cuales</w:t>
            </w:r>
            <w:r w:rsidR="00BE3AE5" w:rsidRPr="00736F28">
              <w:rPr>
                <w:i/>
                <w:color w:val="3B3838" w:themeColor="background2" w:themeShade="40"/>
                <w:sz w:val="16"/>
                <w:szCs w:val="16"/>
              </w:rPr>
              <w:t xml:space="preserve"> un 60%</w:t>
            </w:r>
            <w:r w:rsidR="00BE785B" w:rsidRPr="00736F28">
              <w:rPr>
                <w:i/>
                <w:color w:val="3B3838" w:themeColor="background2" w:themeShade="40"/>
                <w:sz w:val="16"/>
                <w:szCs w:val="16"/>
              </w:rPr>
              <w:t xml:space="preserve"> correspondían a festivales y recitales </w:t>
            </w:r>
            <w:r w:rsidR="002B25BA" w:rsidRPr="00736F28">
              <w:rPr>
                <w:i/>
                <w:color w:val="3B3838" w:themeColor="background2" w:themeShade="40"/>
                <w:sz w:val="16"/>
                <w:szCs w:val="16"/>
              </w:rPr>
              <w:t>de música, un 20%</w:t>
            </w:r>
            <w:r w:rsidR="00E12978" w:rsidRPr="00736F28">
              <w:rPr>
                <w:i/>
                <w:color w:val="3B3838" w:themeColor="background2" w:themeShade="40"/>
                <w:sz w:val="16"/>
                <w:szCs w:val="16"/>
              </w:rPr>
              <w:t xml:space="preserve"> a artes escénicas</w:t>
            </w:r>
            <w:r w:rsidR="002B25BA" w:rsidRPr="00736F28">
              <w:rPr>
                <w:i/>
                <w:color w:val="3B3838" w:themeColor="background2" w:themeShade="40"/>
                <w:sz w:val="16"/>
                <w:szCs w:val="16"/>
              </w:rPr>
              <w:t>, 15% a artesanía y 5%</w:t>
            </w:r>
            <w:r w:rsidR="00D90E3E" w:rsidRPr="00736F28">
              <w:rPr>
                <w:i/>
                <w:color w:val="3B3838" w:themeColor="background2" w:themeShade="40"/>
                <w:sz w:val="16"/>
                <w:szCs w:val="16"/>
              </w:rPr>
              <w:t xml:space="preserve"> </w:t>
            </w:r>
            <w:r w:rsidR="002B25BA" w:rsidRPr="00736F28">
              <w:rPr>
                <w:i/>
                <w:color w:val="3B3838" w:themeColor="background2" w:themeShade="40"/>
                <w:sz w:val="16"/>
                <w:szCs w:val="16"/>
              </w:rPr>
              <w:t>a gastronomía.</w:t>
            </w:r>
          </w:p>
          <w:p w:rsidR="00540189" w:rsidRPr="00736F28" w:rsidRDefault="00540189" w:rsidP="00E322F1">
            <w:pPr>
              <w:rPr>
                <w:i/>
                <w:color w:val="3B3838" w:themeColor="background2" w:themeShade="40"/>
                <w:sz w:val="16"/>
                <w:szCs w:val="16"/>
              </w:rPr>
            </w:pPr>
          </w:p>
          <w:p w:rsidR="00540189" w:rsidRPr="00736F28" w:rsidRDefault="00540189" w:rsidP="00E322F1">
            <w:pPr>
              <w:rPr>
                <w:i/>
                <w:color w:val="3B3838" w:themeColor="background2" w:themeShade="40"/>
                <w:sz w:val="16"/>
                <w:szCs w:val="16"/>
              </w:rPr>
            </w:pPr>
          </w:p>
          <w:p w:rsidR="00540189" w:rsidRPr="00736F28" w:rsidRDefault="00540189" w:rsidP="00E322F1">
            <w:pPr>
              <w:rPr>
                <w:i/>
                <w:color w:val="3B3838" w:themeColor="background2" w:themeShade="40"/>
                <w:sz w:val="16"/>
                <w:szCs w:val="16"/>
              </w:rPr>
            </w:pPr>
          </w:p>
          <w:p w:rsidR="00540189" w:rsidRPr="00736F28" w:rsidRDefault="00540189" w:rsidP="00E322F1">
            <w:pPr>
              <w:rPr>
                <w:i/>
                <w:color w:val="3B3838" w:themeColor="background2" w:themeShade="40"/>
                <w:sz w:val="16"/>
                <w:szCs w:val="16"/>
              </w:rPr>
            </w:pPr>
          </w:p>
          <w:p w:rsidR="00540189" w:rsidRPr="00736F28" w:rsidRDefault="00540189" w:rsidP="00E322F1">
            <w:pPr>
              <w:rPr>
                <w:i/>
                <w:color w:val="3B3838" w:themeColor="background2" w:themeShade="40"/>
                <w:sz w:val="16"/>
                <w:szCs w:val="16"/>
              </w:rPr>
            </w:pPr>
          </w:p>
          <w:p w:rsidR="00540189" w:rsidRPr="00736F28" w:rsidRDefault="00540189" w:rsidP="00E322F1">
            <w:pPr>
              <w:rPr>
                <w:i/>
                <w:color w:val="3B3838" w:themeColor="background2" w:themeShade="40"/>
                <w:sz w:val="16"/>
                <w:szCs w:val="16"/>
              </w:rPr>
            </w:pPr>
          </w:p>
          <w:p w:rsidR="00AC4315" w:rsidRPr="00736F28" w:rsidRDefault="00AC4315" w:rsidP="00E322F1">
            <w:pPr>
              <w:rPr>
                <w:color w:val="3B3838" w:themeColor="background2" w:themeShade="40"/>
                <w:sz w:val="20"/>
                <w:szCs w:val="20"/>
              </w:rPr>
            </w:pPr>
          </w:p>
        </w:tc>
      </w:tr>
      <w:tr w:rsidR="00736F28" w:rsidRPr="00736F28" w:rsidTr="000F7679">
        <w:tc>
          <w:tcPr>
            <w:tcW w:w="2978" w:type="dxa"/>
            <w:gridSpan w:val="3"/>
          </w:tcPr>
          <w:p w:rsidR="00E269DC" w:rsidRPr="00736F28" w:rsidRDefault="006C1A32" w:rsidP="00E77658">
            <w:pPr>
              <w:rPr>
                <w:color w:val="3B3838" w:themeColor="background2" w:themeShade="40"/>
                <w:sz w:val="20"/>
                <w:szCs w:val="20"/>
              </w:rPr>
            </w:pPr>
            <w:r w:rsidRPr="00736F28">
              <w:rPr>
                <w:color w:val="3B3838" w:themeColor="background2" w:themeShade="40"/>
                <w:sz w:val="20"/>
                <w:szCs w:val="20"/>
              </w:rPr>
              <w:t>¿Qué dominios artísticos son los menos habituales en la oferta artística del territorio?</w:t>
            </w:r>
          </w:p>
        </w:tc>
        <w:tc>
          <w:tcPr>
            <w:tcW w:w="5850" w:type="dxa"/>
            <w:gridSpan w:val="5"/>
          </w:tcPr>
          <w:p w:rsidR="00E269DC" w:rsidRPr="00736F28" w:rsidRDefault="003B264D" w:rsidP="00E322F1">
            <w:pPr>
              <w:rPr>
                <w:i/>
                <w:color w:val="3B3838" w:themeColor="background2" w:themeShade="40"/>
                <w:sz w:val="16"/>
                <w:szCs w:val="16"/>
              </w:rPr>
            </w:pPr>
            <w:r w:rsidRPr="00736F28">
              <w:rPr>
                <w:i/>
                <w:color w:val="3B3838" w:themeColor="background2" w:themeShade="40"/>
                <w:sz w:val="16"/>
                <w:szCs w:val="16"/>
              </w:rPr>
              <w:t xml:space="preserve">Ejemplo: Según </w:t>
            </w:r>
            <w:r w:rsidR="00CD024E" w:rsidRPr="00736F28">
              <w:rPr>
                <w:i/>
                <w:color w:val="3B3838" w:themeColor="background2" w:themeShade="40"/>
                <w:sz w:val="16"/>
                <w:szCs w:val="16"/>
              </w:rPr>
              <w:t>el mismo documento</w:t>
            </w:r>
            <w:r w:rsidRPr="00736F28">
              <w:rPr>
                <w:i/>
                <w:color w:val="3B3838" w:themeColor="background2" w:themeShade="40"/>
                <w:sz w:val="16"/>
                <w:szCs w:val="16"/>
              </w:rPr>
              <w:t xml:space="preserve">, </w:t>
            </w:r>
            <w:r w:rsidR="00E322F1" w:rsidRPr="00736F28">
              <w:rPr>
                <w:i/>
                <w:color w:val="3B3838" w:themeColor="background2" w:themeShade="40"/>
                <w:sz w:val="16"/>
                <w:szCs w:val="16"/>
              </w:rPr>
              <w:t>en los últimos 5 años no existen registros de haberse realizado</w:t>
            </w:r>
            <w:r w:rsidR="00CD024E" w:rsidRPr="00736F28">
              <w:rPr>
                <w:i/>
                <w:color w:val="3B3838" w:themeColor="background2" w:themeShade="40"/>
                <w:sz w:val="16"/>
                <w:szCs w:val="16"/>
              </w:rPr>
              <w:t xml:space="preserve"> ninguna a</w:t>
            </w:r>
            <w:r w:rsidR="00E322F1" w:rsidRPr="00736F28">
              <w:rPr>
                <w:i/>
                <w:color w:val="3B3838" w:themeColor="background2" w:themeShade="40"/>
                <w:sz w:val="16"/>
                <w:szCs w:val="16"/>
              </w:rPr>
              <w:t>ctividad de</w:t>
            </w:r>
            <w:r w:rsidR="00794A97" w:rsidRPr="00736F28">
              <w:rPr>
                <w:i/>
                <w:color w:val="3B3838" w:themeColor="background2" w:themeShade="40"/>
                <w:sz w:val="16"/>
                <w:szCs w:val="16"/>
              </w:rPr>
              <w:t xml:space="preserve"> cine,</w:t>
            </w:r>
            <w:r w:rsidR="00CD024E" w:rsidRPr="00736F28">
              <w:rPr>
                <w:i/>
                <w:color w:val="3B3838" w:themeColor="background2" w:themeShade="40"/>
                <w:sz w:val="16"/>
                <w:szCs w:val="16"/>
              </w:rPr>
              <w:t xml:space="preserve"> artes visuales</w:t>
            </w:r>
            <w:r w:rsidR="00905CAC" w:rsidRPr="00736F28">
              <w:rPr>
                <w:i/>
                <w:color w:val="3B3838" w:themeColor="background2" w:themeShade="40"/>
                <w:sz w:val="16"/>
                <w:szCs w:val="16"/>
              </w:rPr>
              <w:t>, como tampoco de arquitectura, artes literarias o diseño</w:t>
            </w:r>
            <w:r w:rsidRPr="00736F28">
              <w:rPr>
                <w:i/>
                <w:color w:val="3B3838" w:themeColor="background2" w:themeShade="40"/>
                <w:sz w:val="16"/>
                <w:szCs w:val="16"/>
              </w:rPr>
              <w:t>.</w:t>
            </w:r>
          </w:p>
          <w:p w:rsidR="00540189" w:rsidRPr="00736F28" w:rsidRDefault="00540189" w:rsidP="00E322F1">
            <w:pPr>
              <w:rPr>
                <w:i/>
                <w:color w:val="3B3838" w:themeColor="background2" w:themeShade="40"/>
                <w:sz w:val="16"/>
                <w:szCs w:val="16"/>
              </w:rPr>
            </w:pPr>
          </w:p>
          <w:p w:rsidR="00540189" w:rsidRPr="00736F28" w:rsidRDefault="00540189" w:rsidP="00E322F1">
            <w:pPr>
              <w:rPr>
                <w:i/>
                <w:color w:val="3B3838" w:themeColor="background2" w:themeShade="40"/>
                <w:sz w:val="16"/>
                <w:szCs w:val="16"/>
              </w:rPr>
            </w:pPr>
          </w:p>
          <w:p w:rsidR="00540189" w:rsidRPr="00736F28" w:rsidRDefault="00540189" w:rsidP="00E322F1">
            <w:pPr>
              <w:rPr>
                <w:i/>
                <w:color w:val="3B3838" w:themeColor="background2" w:themeShade="40"/>
                <w:sz w:val="16"/>
                <w:szCs w:val="16"/>
              </w:rPr>
            </w:pPr>
          </w:p>
          <w:p w:rsidR="00540189" w:rsidRPr="00736F28" w:rsidRDefault="00540189" w:rsidP="00E322F1">
            <w:pPr>
              <w:rPr>
                <w:i/>
                <w:color w:val="3B3838" w:themeColor="background2" w:themeShade="40"/>
                <w:sz w:val="16"/>
                <w:szCs w:val="16"/>
              </w:rPr>
            </w:pPr>
          </w:p>
          <w:p w:rsidR="00540189" w:rsidRPr="00736F28" w:rsidRDefault="00540189" w:rsidP="00E322F1">
            <w:pPr>
              <w:rPr>
                <w:color w:val="3B3838" w:themeColor="background2" w:themeShade="40"/>
                <w:sz w:val="20"/>
                <w:szCs w:val="20"/>
              </w:rPr>
            </w:pPr>
          </w:p>
          <w:p w:rsidR="00AC4315" w:rsidRPr="00736F28" w:rsidRDefault="00AC4315" w:rsidP="00E322F1">
            <w:pPr>
              <w:rPr>
                <w:color w:val="3B3838" w:themeColor="background2" w:themeShade="40"/>
                <w:sz w:val="20"/>
                <w:szCs w:val="20"/>
              </w:rPr>
            </w:pPr>
          </w:p>
          <w:p w:rsidR="00AC4315" w:rsidRPr="00736F28" w:rsidRDefault="00AC4315" w:rsidP="00E322F1">
            <w:pPr>
              <w:rPr>
                <w:color w:val="3B3838" w:themeColor="background2" w:themeShade="40"/>
                <w:sz w:val="20"/>
                <w:szCs w:val="20"/>
              </w:rPr>
            </w:pPr>
          </w:p>
        </w:tc>
      </w:tr>
      <w:tr w:rsidR="00736F28" w:rsidRPr="00736F28" w:rsidTr="000F7679">
        <w:tc>
          <w:tcPr>
            <w:tcW w:w="2978" w:type="dxa"/>
            <w:gridSpan w:val="3"/>
          </w:tcPr>
          <w:p w:rsidR="00E77658" w:rsidRPr="00736F28" w:rsidRDefault="005B4C88" w:rsidP="00956C2C">
            <w:pPr>
              <w:rPr>
                <w:color w:val="3B3838" w:themeColor="background2" w:themeShade="40"/>
                <w:sz w:val="20"/>
                <w:szCs w:val="20"/>
              </w:rPr>
            </w:pPr>
            <w:r w:rsidRPr="00736F28">
              <w:rPr>
                <w:color w:val="3B3838" w:themeColor="background2" w:themeShade="40"/>
                <w:sz w:val="20"/>
                <w:szCs w:val="20"/>
              </w:rPr>
              <w:t>¿Qué eventos de programación artística han sido, fueron o son los más relevantes en términos de contenido?</w:t>
            </w:r>
          </w:p>
        </w:tc>
        <w:tc>
          <w:tcPr>
            <w:tcW w:w="5850" w:type="dxa"/>
            <w:gridSpan w:val="5"/>
          </w:tcPr>
          <w:p w:rsidR="00540189" w:rsidRPr="00736F28" w:rsidRDefault="007D75CC" w:rsidP="007D75CC">
            <w:pPr>
              <w:rPr>
                <w:i/>
                <w:color w:val="3B3838" w:themeColor="background2" w:themeShade="40"/>
                <w:sz w:val="16"/>
                <w:szCs w:val="16"/>
              </w:rPr>
            </w:pPr>
            <w:r w:rsidRPr="00736F28">
              <w:rPr>
                <w:i/>
                <w:color w:val="3B3838" w:themeColor="background2" w:themeShade="40"/>
                <w:sz w:val="16"/>
                <w:szCs w:val="16"/>
              </w:rPr>
              <w:t>Ejemplo: Según el Encargado de Cultura del Municipio, si antes el Festival de Verano era la actividad artística más importante</w:t>
            </w:r>
            <w:r w:rsidR="007002F5" w:rsidRPr="00736F28">
              <w:rPr>
                <w:i/>
                <w:color w:val="3B3838" w:themeColor="background2" w:themeShade="40"/>
                <w:sz w:val="16"/>
                <w:szCs w:val="16"/>
              </w:rPr>
              <w:t xml:space="preserve"> en términos de la cantidad de artistas que se presentaban (un promedio de 6 artistas de relevancia nacional y 1 internacional)</w:t>
            </w:r>
            <w:r w:rsidRPr="00736F28">
              <w:rPr>
                <w:i/>
                <w:color w:val="3B3838" w:themeColor="background2" w:themeShade="40"/>
                <w:sz w:val="16"/>
                <w:szCs w:val="16"/>
              </w:rPr>
              <w:t xml:space="preserve">, en los últimos 4 años, </w:t>
            </w:r>
            <w:r w:rsidR="007002F5" w:rsidRPr="00736F28">
              <w:rPr>
                <w:i/>
                <w:color w:val="3B3838" w:themeColor="background2" w:themeShade="40"/>
                <w:sz w:val="16"/>
                <w:szCs w:val="16"/>
              </w:rPr>
              <w:t xml:space="preserve">ha sido el Festival </w:t>
            </w:r>
            <w:r w:rsidR="00A07401" w:rsidRPr="00736F28">
              <w:rPr>
                <w:i/>
                <w:color w:val="3B3838" w:themeColor="background2" w:themeShade="40"/>
                <w:sz w:val="16"/>
                <w:szCs w:val="16"/>
              </w:rPr>
              <w:t>Regional realizado en el mes de julio, el más relevante, pues trae un promedio de 10 artistas y bandas de importancia nacional, y alrededor de 3 artistas internacionales</w:t>
            </w:r>
          </w:p>
          <w:p w:rsidR="00540189" w:rsidRPr="00736F28" w:rsidRDefault="00540189" w:rsidP="007D75CC">
            <w:pPr>
              <w:rPr>
                <w:i/>
                <w:color w:val="3B3838" w:themeColor="background2" w:themeShade="40"/>
                <w:sz w:val="16"/>
                <w:szCs w:val="16"/>
              </w:rPr>
            </w:pPr>
            <w:bookmarkStart w:id="0" w:name="_GoBack"/>
            <w:bookmarkEnd w:id="0"/>
          </w:p>
          <w:p w:rsidR="00540189" w:rsidRPr="00736F28" w:rsidRDefault="00540189" w:rsidP="007D75CC">
            <w:pPr>
              <w:rPr>
                <w:i/>
                <w:color w:val="3B3838" w:themeColor="background2" w:themeShade="40"/>
                <w:sz w:val="16"/>
                <w:szCs w:val="16"/>
              </w:rPr>
            </w:pPr>
          </w:p>
          <w:p w:rsidR="00540189" w:rsidRPr="00736F28" w:rsidRDefault="00540189" w:rsidP="007D75CC">
            <w:pPr>
              <w:rPr>
                <w:i/>
                <w:color w:val="3B3838" w:themeColor="background2" w:themeShade="40"/>
                <w:sz w:val="16"/>
                <w:szCs w:val="16"/>
              </w:rPr>
            </w:pPr>
          </w:p>
          <w:p w:rsidR="00540189" w:rsidRPr="00736F28" w:rsidRDefault="00540189" w:rsidP="007D75CC">
            <w:pPr>
              <w:rPr>
                <w:i/>
                <w:color w:val="3B3838" w:themeColor="background2" w:themeShade="40"/>
                <w:sz w:val="16"/>
                <w:szCs w:val="16"/>
              </w:rPr>
            </w:pPr>
          </w:p>
          <w:p w:rsidR="00E71899" w:rsidRPr="00736F28" w:rsidRDefault="00E71899" w:rsidP="007D75CC">
            <w:pPr>
              <w:rPr>
                <w:i/>
                <w:color w:val="3B3838" w:themeColor="background2" w:themeShade="40"/>
                <w:sz w:val="16"/>
                <w:szCs w:val="16"/>
              </w:rPr>
            </w:pPr>
          </w:p>
          <w:p w:rsidR="00E71899" w:rsidRPr="00736F28" w:rsidRDefault="00E71899" w:rsidP="007D75CC">
            <w:pPr>
              <w:rPr>
                <w:color w:val="3B3838" w:themeColor="background2" w:themeShade="40"/>
                <w:sz w:val="20"/>
                <w:szCs w:val="20"/>
              </w:rPr>
            </w:pPr>
          </w:p>
          <w:p w:rsidR="00AC4315" w:rsidRPr="00736F28" w:rsidRDefault="00AC4315" w:rsidP="007D75CC">
            <w:pPr>
              <w:rPr>
                <w:color w:val="3B3838" w:themeColor="background2" w:themeShade="40"/>
                <w:sz w:val="20"/>
                <w:szCs w:val="20"/>
              </w:rPr>
            </w:pPr>
          </w:p>
        </w:tc>
      </w:tr>
      <w:tr w:rsidR="00736F28" w:rsidRPr="00736F28" w:rsidTr="000F7679">
        <w:tc>
          <w:tcPr>
            <w:tcW w:w="2978" w:type="dxa"/>
            <w:gridSpan w:val="3"/>
          </w:tcPr>
          <w:p w:rsidR="00C76FDB" w:rsidRPr="00736F28" w:rsidRDefault="00C76FDB" w:rsidP="000D140E">
            <w:pPr>
              <w:rPr>
                <w:color w:val="3B3838" w:themeColor="background2" w:themeShade="40"/>
                <w:sz w:val="20"/>
                <w:szCs w:val="20"/>
              </w:rPr>
            </w:pPr>
            <w:r w:rsidRPr="00736F28">
              <w:rPr>
                <w:color w:val="3B3838" w:themeColor="background2" w:themeShade="40"/>
                <w:sz w:val="20"/>
                <w:szCs w:val="20"/>
              </w:rPr>
              <w:t>¿Cuáles son los principales agentes culturales que realizan obras artísticas en el territorio?</w:t>
            </w:r>
          </w:p>
        </w:tc>
        <w:tc>
          <w:tcPr>
            <w:tcW w:w="5850" w:type="dxa"/>
            <w:gridSpan w:val="5"/>
          </w:tcPr>
          <w:p w:rsidR="00C76FDB" w:rsidRPr="00736F28" w:rsidRDefault="00454176" w:rsidP="00454176">
            <w:pPr>
              <w:rPr>
                <w:i/>
                <w:color w:val="3B3838" w:themeColor="background2" w:themeShade="40"/>
                <w:sz w:val="16"/>
                <w:szCs w:val="16"/>
              </w:rPr>
            </w:pPr>
            <w:r w:rsidRPr="00736F28">
              <w:rPr>
                <w:i/>
                <w:color w:val="3B3838" w:themeColor="background2" w:themeShade="40"/>
                <w:sz w:val="16"/>
                <w:szCs w:val="16"/>
              </w:rPr>
              <w:t xml:space="preserve">Ejemplo: </w:t>
            </w:r>
            <w:r w:rsidR="00E71899" w:rsidRPr="00736F28">
              <w:rPr>
                <w:i/>
                <w:color w:val="3B3838" w:themeColor="background2" w:themeShade="40"/>
                <w:sz w:val="16"/>
                <w:szCs w:val="16"/>
              </w:rPr>
              <w:t>Según el PLADECO 2016, por volume</w:t>
            </w:r>
            <w:r w:rsidRPr="00736F28">
              <w:rPr>
                <w:i/>
                <w:color w:val="3B3838" w:themeColor="background2" w:themeShade="40"/>
                <w:sz w:val="16"/>
                <w:szCs w:val="16"/>
              </w:rPr>
              <w:t xml:space="preserve">n de actividades realizadas, el principal agente cultural es el propio Municipio, pues es el responsable del 80% de las actividades artísticas realizadas. A continuación del Municipio, </w:t>
            </w:r>
            <w:r w:rsidR="00266A89" w:rsidRPr="00736F28">
              <w:rPr>
                <w:i/>
                <w:color w:val="3B3838" w:themeColor="background2" w:themeShade="40"/>
                <w:sz w:val="16"/>
                <w:szCs w:val="16"/>
              </w:rPr>
              <w:t>los segundos agentes en importancia, lo es la Compañía de Teatro Antifaz, responsables del 7% de las actividades</w:t>
            </w:r>
            <w:r w:rsidR="003D0EE1" w:rsidRPr="00736F28">
              <w:rPr>
                <w:i/>
                <w:color w:val="3B3838" w:themeColor="background2" w:themeShade="40"/>
                <w:sz w:val="16"/>
                <w:szCs w:val="16"/>
              </w:rPr>
              <w:t xml:space="preserve"> artísticas</w:t>
            </w:r>
            <w:r w:rsidR="00266A89" w:rsidRPr="00736F28">
              <w:rPr>
                <w:i/>
                <w:color w:val="3B3838" w:themeColor="background2" w:themeShade="40"/>
                <w:sz w:val="16"/>
                <w:szCs w:val="16"/>
              </w:rPr>
              <w:t>.</w:t>
            </w:r>
          </w:p>
          <w:p w:rsidR="007A7A8F" w:rsidRPr="00736F28" w:rsidRDefault="007A7A8F" w:rsidP="00454176">
            <w:pPr>
              <w:rPr>
                <w:i/>
                <w:color w:val="3B3838" w:themeColor="background2" w:themeShade="40"/>
                <w:sz w:val="16"/>
                <w:szCs w:val="16"/>
              </w:rPr>
            </w:pPr>
          </w:p>
          <w:p w:rsidR="007A7A8F" w:rsidRPr="00736F28" w:rsidRDefault="007A7A8F" w:rsidP="00454176">
            <w:pPr>
              <w:rPr>
                <w:i/>
                <w:color w:val="3B3838" w:themeColor="background2" w:themeShade="40"/>
                <w:sz w:val="16"/>
                <w:szCs w:val="16"/>
              </w:rPr>
            </w:pPr>
          </w:p>
          <w:p w:rsidR="007A7A8F" w:rsidRPr="00736F28" w:rsidRDefault="007A7A8F" w:rsidP="00454176">
            <w:pPr>
              <w:rPr>
                <w:i/>
                <w:color w:val="3B3838" w:themeColor="background2" w:themeShade="40"/>
                <w:sz w:val="16"/>
                <w:szCs w:val="16"/>
              </w:rPr>
            </w:pPr>
          </w:p>
          <w:p w:rsidR="007A7A8F" w:rsidRPr="00736F28" w:rsidRDefault="007A7A8F" w:rsidP="00454176">
            <w:pPr>
              <w:rPr>
                <w:i/>
                <w:color w:val="3B3838" w:themeColor="background2" w:themeShade="40"/>
                <w:sz w:val="16"/>
                <w:szCs w:val="16"/>
              </w:rPr>
            </w:pPr>
          </w:p>
          <w:p w:rsidR="007A7A8F" w:rsidRPr="00736F28" w:rsidRDefault="007A7A8F" w:rsidP="00454176">
            <w:pPr>
              <w:rPr>
                <w:i/>
                <w:color w:val="3B3838" w:themeColor="background2" w:themeShade="40"/>
                <w:sz w:val="16"/>
                <w:szCs w:val="16"/>
              </w:rPr>
            </w:pPr>
          </w:p>
          <w:p w:rsidR="00266A89" w:rsidRPr="00736F28" w:rsidRDefault="00266A89" w:rsidP="00454176">
            <w:pPr>
              <w:rPr>
                <w:i/>
                <w:color w:val="3B3838" w:themeColor="background2" w:themeShade="40"/>
                <w:sz w:val="16"/>
                <w:szCs w:val="16"/>
              </w:rPr>
            </w:pPr>
          </w:p>
          <w:p w:rsidR="00266A89" w:rsidRPr="00736F28" w:rsidRDefault="00266A89" w:rsidP="00454176">
            <w:pPr>
              <w:rPr>
                <w:i/>
                <w:color w:val="3B3838" w:themeColor="background2" w:themeShade="40"/>
                <w:sz w:val="16"/>
                <w:szCs w:val="16"/>
              </w:rPr>
            </w:pPr>
          </w:p>
        </w:tc>
      </w:tr>
      <w:tr w:rsidR="00736F28" w:rsidRPr="00736F28" w:rsidTr="003F312E">
        <w:tc>
          <w:tcPr>
            <w:tcW w:w="8828" w:type="dxa"/>
            <w:gridSpan w:val="8"/>
          </w:tcPr>
          <w:p w:rsidR="00B8112C" w:rsidRPr="00736F28" w:rsidRDefault="002B47CC" w:rsidP="002B47CC">
            <w:pPr>
              <w:rPr>
                <w:b/>
                <w:color w:val="3B3838" w:themeColor="background2" w:themeShade="40"/>
                <w:sz w:val="20"/>
                <w:szCs w:val="20"/>
              </w:rPr>
            </w:pPr>
            <w:r w:rsidRPr="00736F28">
              <w:rPr>
                <w:b/>
                <w:color w:val="3B3838" w:themeColor="background2" w:themeShade="40"/>
                <w:sz w:val="20"/>
                <w:szCs w:val="20"/>
              </w:rPr>
              <w:t>En base a las respuestas</w:t>
            </w:r>
            <w:r w:rsidR="003C3299" w:rsidRPr="00736F28">
              <w:rPr>
                <w:b/>
                <w:color w:val="3B3838" w:themeColor="background2" w:themeShade="40"/>
                <w:sz w:val="20"/>
                <w:szCs w:val="20"/>
              </w:rPr>
              <w:t xml:space="preserve"> anteriores</w:t>
            </w:r>
            <w:r w:rsidR="00FB0340" w:rsidRPr="00736F28">
              <w:rPr>
                <w:b/>
                <w:color w:val="3B3838" w:themeColor="background2" w:themeShade="40"/>
                <w:sz w:val="20"/>
                <w:szCs w:val="20"/>
              </w:rPr>
              <w:t xml:space="preserve">, </w:t>
            </w:r>
            <w:r w:rsidRPr="00736F28">
              <w:rPr>
                <w:b/>
                <w:color w:val="3B3838" w:themeColor="background2" w:themeShade="40"/>
                <w:sz w:val="20"/>
                <w:szCs w:val="20"/>
              </w:rPr>
              <w:t>elabore una</w:t>
            </w:r>
            <w:r w:rsidR="007C272A" w:rsidRPr="00736F28">
              <w:rPr>
                <w:b/>
                <w:color w:val="3B3838" w:themeColor="background2" w:themeShade="40"/>
                <w:sz w:val="20"/>
                <w:szCs w:val="20"/>
              </w:rPr>
              <w:t xml:space="preserve"> caracterización de la oferta artística o cultural</w:t>
            </w:r>
            <w:r w:rsidR="00B8112C" w:rsidRPr="00736F28">
              <w:rPr>
                <w:b/>
                <w:color w:val="3B3838" w:themeColor="background2" w:themeShade="40"/>
                <w:sz w:val="20"/>
                <w:szCs w:val="20"/>
              </w:rPr>
              <w:t xml:space="preserve">. </w:t>
            </w:r>
          </w:p>
          <w:p w:rsidR="007C272A" w:rsidRPr="00736F28" w:rsidRDefault="00B8112C" w:rsidP="002B47CC">
            <w:pPr>
              <w:rPr>
                <w:color w:val="3B3838" w:themeColor="background2" w:themeShade="40"/>
                <w:sz w:val="20"/>
                <w:szCs w:val="20"/>
              </w:rPr>
            </w:pPr>
            <w:r w:rsidRPr="00736F28">
              <w:rPr>
                <w:color w:val="3B3838" w:themeColor="background2" w:themeShade="40"/>
                <w:sz w:val="20"/>
                <w:szCs w:val="20"/>
              </w:rPr>
              <w:t>¿Qué características posee la oferta artística o cultural en el territorio donde se desarrollará el proyecto?</w:t>
            </w:r>
          </w:p>
        </w:tc>
      </w:tr>
      <w:tr w:rsidR="00736F28" w:rsidRPr="00736F28" w:rsidTr="00CF4576">
        <w:tc>
          <w:tcPr>
            <w:tcW w:w="8828" w:type="dxa"/>
            <w:gridSpan w:val="8"/>
          </w:tcPr>
          <w:p w:rsidR="0033130A" w:rsidRPr="00736F28" w:rsidRDefault="00F45B72" w:rsidP="0033130A">
            <w:pPr>
              <w:rPr>
                <w:i/>
                <w:color w:val="3B3838" w:themeColor="background2" w:themeShade="40"/>
                <w:sz w:val="16"/>
                <w:szCs w:val="16"/>
              </w:rPr>
            </w:pPr>
            <w:r w:rsidRPr="00736F28">
              <w:rPr>
                <w:i/>
                <w:color w:val="3B3838" w:themeColor="background2" w:themeShade="40"/>
                <w:sz w:val="16"/>
                <w:szCs w:val="16"/>
              </w:rPr>
              <w:t>Ejemplo: La oferta artística se caracteriza por centrarse en eventos musicales masivos de música popular</w:t>
            </w:r>
            <w:r w:rsidR="002F2DF8" w:rsidRPr="00736F28">
              <w:rPr>
                <w:i/>
                <w:color w:val="3B3838" w:themeColor="background2" w:themeShade="40"/>
                <w:sz w:val="16"/>
                <w:szCs w:val="16"/>
              </w:rPr>
              <w:t>, siendo el Municipio el principal agente que organiza actividades artísticas</w:t>
            </w:r>
            <w:r w:rsidR="00743517" w:rsidRPr="00736F28">
              <w:rPr>
                <w:i/>
                <w:color w:val="3B3838" w:themeColor="background2" w:themeShade="40"/>
                <w:sz w:val="16"/>
                <w:szCs w:val="16"/>
              </w:rPr>
              <w:t xml:space="preserve">. Esto se evidencia al revisar las Cuentas Públicas de la Oficina de Cultura Municipal de los últimos 5 años, </w:t>
            </w:r>
            <w:r w:rsidR="00CF7C89" w:rsidRPr="00736F28">
              <w:rPr>
                <w:i/>
                <w:color w:val="3B3838" w:themeColor="background2" w:themeShade="40"/>
                <w:sz w:val="16"/>
                <w:szCs w:val="16"/>
              </w:rPr>
              <w:t xml:space="preserve">que muestran que </w:t>
            </w:r>
            <w:r w:rsidR="00743517" w:rsidRPr="00736F28">
              <w:rPr>
                <w:i/>
                <w:color w:val="3B3838" w:themeColor="background2" w:themeShade="40"/>
                <w:sz w:val="16"/>
                <w:szCs w:val="16"/>
              </w:rPr>
              <w:t xml:space="preserve">cada año se realizaron en promedio 36 actividades artísticas y culturales, de las cuales un 60% correspondían a festivales y recitales de música, un 20% a artes escénicas, 15% a artesanía y 5% </w:t>
            </w:r>
            <w:r w:rsidR="00CF7C89" w:rsidRPr="00736F28">
              <w:rPr>
                <w:i/>
                <w:color w:val="3B3838" w:themeColor="background2" w:themeShade="40"/>
                <w:sz w:val="16"/>
                <w:szCs w:val="16"/>
              </w:rPr>
              <w:t xml:space="preserve">a gastronomía, </w:t>
            </w:r>
            <w:r w:rsidR="0033130A" w:rsidRPr="00736F28">
              <w:rPr>
                <w:i/>
                <w:color w:val="3B3838" w:themeColor="background2" w:themeShade="40"/>
                <w:sz w:val="16"/>
                <w:szCs w:val="16"/>
              </w:rPr>
              <w:t>no exist</w:t>
            </w:r>
            <w:r w:rsidR="00CF7C89" w:rsidRPr="00736F28">
              <w:rPr>
                <w:i/>
                <w:color w:val="3B3838" w:themeColor="background2" w:themeShade="40"/>
                <w:sz w:val="16"/>
                <w:szCs w:val="16"/>
              </w:rPr>
              <w:t>i</w:t>
            </w:r>
            <w:r w:rsidR="0033130A" w:rsidRPr="00736F28">
              <w:rPr>
                <w:i/>
                <w:color w:val="3B3838" w:themeColor="background2" w:themeShade="40"/>
                <w:sz w:val="16"/>
                <w:szCs w:val="16"/>
              </w:rPr>
              <w:t>en</w:t>
            </w:r>
            <w:r w:rsidR="00CF7C89" w:rsidRPr="00736F28">
              <w:rPr>
                <w:i/>
                <w:color w:val="3B3838" w:themeColor="background2" w:themeShade="40"/>
                <w:sz w:val="16"/>
                <w:szCs w:val="16"/>
              </w:rPr>
              <w:t>do</w:t>
            </w:r>
            <w:r w:rsidR="0033130A" w:rsidRPr="00736F28">
              <w:rPr>
                <w:i/>
                <w:color w:val="3B3838" w:themeColor="background2" w:themeShade="40"/>
                <w:sz w:val="16"/>
                <w:szCs w:val="16"/>
              </w:rPr>
              <w:t xml:space="preserve"> registros de haberse realizado ninguna actividad de artes visuales, arquitectura, artes literarias o diseño. </w:t>
            </w:r>
            <w:r w:rsidR="00CF7C89" w:rsidRPr="00736F28">
              <w:rPr>
                <w:i/>
                <w:color w:val="3B3838" w:themeColor="background2" w:themeShade="40"/>
                <w:sz w:val="16"/>
                <w:szCs w:val="16"/>
              </w:rPr>
              <w:t xml:space="preserve">El </w:t>
            </w:r>
            <w:r w:rsidR="0033130A" w:rsidRPr="00736F28">
              <w:rPr>
                <w:i/>
                <w:color w:val="3B3838" w:themeColor="background2" w:themeShade="40"/>
                <w:sz w:val="16"/>
                <w:szCs w:val="16"/>
              </w:rPr>
              <w:t>Encargado de Cultura del Mu</w:t>
            </w:r>
            <w:r w:rsidR="00CF7C89" w:rsidRPr="00736F28">
              <w:rPr>
                <w:i/>
                <w:color w:val="3B3838" w:themeColor="background2" w:themeShade="40"/>
                <w:sz w:val="16"/>
                <w:szCs w:val="16"/>
              </w:rPr>
              <w:t xml:space="preserve">nicipio indica que </w:t>
            </w:r>
            <w:r w:rsidR="0033130A" w:rsidRPr="00736F28">
              <w:rPr>
                <w:i/>
                <w:color w:val="3B3838" w:themeColor="background2" w:themeShade="40"/>
                <w:sz w:val="16"/>
                <w:szCs w:val="16"/>
              </w:rPr>
              <w:t xml:space="preserve">si antes el Festival de Verano era </w:t>
            </w:r>
            <w:r w:rsidR="00956C2C" w:rsidRPr="00736F28">
              <w:rPr>
                <w:i/>
                <w:color w:val="3B3838" w:themeColor="background2" w:themeShade="40"/>
                <w:sz w:val="16"/>
                <w:szCs w:val="16"/>
              </w:rPr>
              <w:t>el evento</w:t>
            </w:r>
            <w:r w:rsidR="0033130A" w:rsidRPr="00736F28">
              <w:rPr>
                <w:i/>
                <w:color w:val="3B3838" w:themeColor="background2" w:themeShade="40"/>
                <w:sz w:val="16"/>
                <w:szCs w:val="16"/>
              </w:rPr>
              <w:t xml:space="preserve"> más importante en términos de la cantidad de artistas que se presentaban (un promedio de 6 artistas de relevancia nacional y 1 internacional), en los últimos 4 años, ha sido el Festival Regional realizado en el mes de julio, el más relevante, pues trae un promedio de 10 artistas y bandas</w:t>
            </w:r>
            <w:r w:rsidR="00956C2C" w:rsidRPr="00736F28">
              <w:rPr>
                <w:i/>
                <w:color w:val="3B3838" w:themeColor="background2" w:themeShade="40"/>
                <w:sz w:val="16"/>
                <w:szCs w:val="16"/>
              </w:rPr>
              <w:t xml:space="preserve"> de importancia nacional</w:t>
            </w:r>
            <w:r w:rsidR="0033130A" w:rsidRPr="00736F28">
              <w:rPr>
                <w:i/>
                <w:color w:val="3B3838" w:themeColor="background2" w:themeShade="40"/>
                <w:sz w:val="16"/>
                <w:szCs w:val="16"/>
              </w:rPr>
              <w:t xml:space="preserve"> y alrededor de 3 artistas internacionales. Según el PLADECO 2016, por volumen de actividades realizadas, el principal agente cultural es el propio Municipio, pues es el responsable del 80% de las actividades artísticas realizadas. A continuación del Municipio, </w:t>
            </w:r>
            <w:r w:rsidR="00B36AF8" w:rsidRPr="00736F28">
              <w:rPr>
                <w:i/>
                <w:color w:val="3B3838" w:themeColor="background2" w:themeShade="40"/>
                <w:sz w:val="16"/>
                <w:szCs w:val="16"/>
              </w:rPr>
              <w:t>el segundo</w:t>
            </w:r>
            <w:r w:rsidR="0033130A" w:rsidRPr="00736F28">
              <w:rPr>
                <w:i/>
                <w:color w:val="3B3838" w:themeColor="background2" w:themeShade="40"/>
                <w:sz w:val="16"/>
                <w:szCs w:val="16"/>
              </w:rPr>
              <w:t xml:space="preserve"> agente en importancia, lo es la Compañía de Teatro </w:t>
            </w:r>
            <w:proofErr w:type="spellStart"/>
            <w:r w:rsidR="00B36AF8" w:rsidRPr="00736F28">
              <w:rPr>
                <w:i/>
                <w:color w:val="3B3838" w:themeColor="background2" w:themeShade="40"/>
                <w:sz w:val="16"/>
                <w:szCs w:val="16"/>
              </w:rPr>
              <w:t>Teatrae</w:t>
            </w:r>
            <w:proofErr w:type="spellEnd"/>
            <w:r w:rsidR="0033130A" w:rsidRPr="00736F28">
              <w:rPr>
                <w:i/>
                <w:color w:val="3B3838" w:themeColor="background2" w:themeShade="40"/>
                <w:sz w:val="16"/>
                <w:szCs w:val="16"/>
              </w:rPr>
              <w:t>, responsables del 7% de las actividades artísticas.</w:t>
            </w:r>
          </w:p>
          <w:p w:rsidR="0033130A" w:rsidRPr="00736F28" w:rsidRDefault="0033130A" w:rsidP="0033130A">
            <w:pPr>
              <w:rPr>
                <w:i/>
                <w:color w:val="3B3838" w:themeColor="background2" w:themeShade="40"/>
                <w:sz w:val="16"/>
                <w:szCs w:val="16"/>
              </w:rPr>
            </w:pPr>
          </w:p>
          <w:p w:rsidR="0033130A" w:rsidRPr="00736F28" w:rsidRDefault="0033130A" w:rsidP="007F3F1E">
            <w:pPr>
              <w:rPr>
                <w:color w:val="3B3838" w:themeColor="background2" w:themeShade="40"/>
                <w:sz w:val="20"/>
                <w:szCs w:val="20"/>
              </w:rPr>
            </w:pPr>
          </w:p>
          <w:p w:rsidR="007C272A" w:rsidRPr="00736F28" w:rsidRDefault="007C272A" w:rsidP="007F3F1E">
            <w:pPr>
              <w:rPr>
                <w:color w:val="3B3838" w:themeColor="background2" w:themeShade="40"/>
                <w:sz w:val="20"/>
                <w:szCs w:val="20"/>
              </w:rPr>
            </w:pPr>
          </w:p>
          <w:p w:rsidR="007C272A" w:rsidRDefault="007C272A" w:rsidP="007F3F1E">
            <w:pPr>
              <w:rPr>
                <w:color w:val="3B3838" w:themeColor="background2" w:themeShade="40"/>
                <w:sz w:val="20"/>
                <w:szCs w:val="20"/>
              </w:rPr>
            </w:pPr>
          </w:p>
          <w:p w:rsidR="00621826" w:rsidRDefault="00621826" w:rsidP="007F3F1E">
            <w:pPr>
              <w:rPr>
                <w:color w:val="3B3838" w:themeColor="background2" w:themeShade="40"/>
                <w:sz w:val="20"/>
                <w:szCs w:val="20"/>
              </w:rPr>
            </w:pPr>
          </w:p>
          <w:p w:rsidR="00621826" w:rsidRPr="00736F28" w:rsidRDefault="00621826" w:rsidP="007F3F1E">
            <w:pPr>
              <w:rPr>
                <w:color w:val="3B3838" w:themeColor="background2" w:themeShade="40"/>
                <w:sz w:val="20"/>
                <w:szCs w:val="20"/>
              </w:rPr>
            </w:pPr>
          </w:p>
          <w:p w:rsidR="005A009F" w:rsidRPr="00736F28" w:rsidRDefault="005A009F" w:rsidP="007F3F1E">
            <w:pPr>
              <w:rPr>
                <w:color w:val="3B3838" w:themeColor="background2" w:themeShade="40"/>
                <w:sz w:val="20"/>
                <w:szCs w:val="20"/>
              </w:rPr>
            </w:pPr>
          </w:p>
          <w:p w:rsidR="002B47CC" w:rsidRPr="00736F28" w:rsidRDefault="002B47CC" w:rsidP="007F3F1E">
            <w:pPr>
              <w:rPr>
                <w:color w:val="3B3838" w:themeColor="background2" w:themeShade="40"/>
                <w:sz w:val="20"/>
                <w:szCs w:val="20"/>
              </w:rPr>
            </w:pPr>
          </w:p>
          <w:p w:rsidR="00C902E3" w:rsidRPr="00736F28" w:rsidRDefault="00C902E3" w:rsidP="007F3F1E">
            <w:pPr>
              <w:rPr>
                <w:color w:val="3B3838" w:themeColor="background2" w:themeShade="40"/>
                <w:sz w:val="20"/>
                <w:szCs w:val="20"/>
              </w:rPr>
            </w:pPr>
          </w:p>
          <w:p w:rsidR="00054631" w:rsidRPr="00736F28" w:rsidRDefault="00054631" w:rsidP="007F3F1E">
            <w:pPr>
              <w:rPr>
                <w:color w:val="3B3838" w:themeColor="background2" w:themeShade="40"/>
                <w:sz w:val="20"/>
                <w:szCs w:val="20"/>
              </w:rPr>
            </w:pPr>
          </w:p>
        </w:tc>
      </w:tr>
      <w:tr w:rsidR="00736F28" w:rsidRPr="00736F28" w:rsidTr="002C0893">
        <w:tc>
          <w:tcPr>
            <w:tcW w:w="8828" w:type="dxa"/>
            <w:gridSpan w:val="8"/>
          </w:tcPr>
          <w:p w:rsidR="005A009F" w:rsidRPr="00736F28" w:rsidRDefault="005A009F" w:rsidP="00DF4AFD">
            <w:pPr>
              <w:pStyle w:val="Prrafodelista"/>
              <w:numPr>
                <w:ilvl w:val="0"/>
                <w:numId w:val="5"/>
              </w:numPr>
              <w:rPr>
                <w:b/>
                <w:color w:val="3B3838" w:themeColor="background2" w:themeShade="40"/>
                <w:sz w:val="20"/>
                <w:szCs w:val="20"/>
              </w:rPr>
            </w:pPr>
            <w:r w:rsidRPr="00736F28">
              <w:rPr>
                <w:b/>
                <w:color w:val="3B3838" w:themeColor="background2" w:themeShade="40"/>
                <w:sz w:val="20"/>
                <w:szCs w:val="20"/>
              </w:rPr>
              <w:t>Consumo, participación</w:t>
            </w:r>
            <w:r w:rsidR="000276AB" w:rsidRPr="00736F28">
              <w:rPr>
                <w:b/>
                <w:color w:val="3B3838" w:themeColor="background2" w:themeShade="40"/>
                <w:sz w:val="20"/>
                <w:szCs w:val="20"/>
              </w:rPr>
              <w:t xml:space="preserve"> y acceso a obras artísticas.</w:t>
            </w:r>
          </w:p>
          <w:p w:rsidR="000276AB" w:rsidRPr="00736F28" w:rsidRDefault="003C3299" w:rsidP="008F5B35">
            <w:pPr>
              <w:pStyle w:val="Prrafodelista"/>
              <w:rPr>
                <w:color w:val="3B3838" w:themeColor="background2" w:themeShade="40"/>
                <w:sz w:val="20"/>
                <w:szCs w:val="20"/>
              </w:rPr>
            </w:pPr>
            <w:r w:rsidRPr="00736F28">
              <w:rPr>
                <w:color w:val="3B3838" w:themeColor="background2" w:themeShade="40"/>
                <w:sz w:val="20"/>
                <w:szCs w:val="20"/>
              </w:rPr>
              <w:t xml:space="preserve">Responda las siguientes preguntas indicando la fuente de información utilizada en cada una. Las respuestas deben ser precisas respecto de la información. </w:t>
            </w:r>
          </w:p>
        </w:tc>
      </w:tr>
      <w:tr w:rsidR="00736F28" w:rsidRPr="00736F28" w:rsidTr="000F7679">
        <w:tc>
          <w:tcPr>
            <w:tcW w:w="2978" w:type="dxa"/>
            <w:gridSpan w:val="3"/>
          </w:tcPr>
          <w:p w:rsidR="00490F18" w:rsidRPr="00736F28" w:rsidRDefault="00490F18" w:rsidP="008B6E74">
            <w:pPr>
              <w:rPr>
                <w:color w:val="3B3838" w:themeColor="background2" w:themeShade="40"/>
                <w:sz w:val="20"/>
                <w:szCs w:val="20"/>
              </w:rPr>
            </w:pPr>
            <w:r w:rsidRPr="00736F28">
              <w:rPr>
                <w:color w:val="3B3838" w:themeColor="background2" w:themeShade="40"/>
                <w:sz w:val="20"/>
                <w:szCs w:val="20"/>
              </w:rPr>
              <w:t>¿</w:t>
            </w:r>
            <w:r w:rsidR="00440925" w:rsidRPr="00736F28">
              <w:rPr>
                <w:color w:val="3B3838" w:themeColor="background2" w:themeShade="40"/>
                <w:sz w:val="20"/>
                <w:szCs w:val="20"/>
              </w:rPr>
              <w:t>Cuántas personas han asistido</w:t>
            </w:r>
            <w:r w:rsidR="00B67E93" w:rsidRPr="00736F28">
              <w:rPr>
                <w:color w:val="3B3838" w:themeColor="background2" w:themeShade="40"/>
                <w:sz w:val="20"/>
                <w:szCs w:val="20"/>
              </w:rPr>
              <w:t>/participado</w:t>
            </w:r>
            <w:r w:rsidR="00440925" w:rsidRPr="00736F28">
              <w:rPr>
                <w:color w:val="3B3838" w:themeColor="background2" w:themeShade="40"/>
                <w:sz w:val="20"/>
                <w:szCs w:val="20"/>
              </w:rPr>
              <w:t>, asistieron</w:t>
            </w:r>
            <w:r w:rsidR="00B67E93" w:rsidRPr="00736F28">
              <w:rPr>
                <w:color w:val="3B3838" w:themeColor="background2" w:themeShade="40"/>
                <w:sz w:val="20"/>
                <w:szCs w:val="20"/>
              </w:rPr>
              <w:t>/participaron</w:t>
            </w:r>
            <w:r w:rsidR="00440925" w:rsidRPr="00736F28">
              <w:rPr>
                <w:color w:val="3B3838" w:themeColor="background2" w:themeShade="40"/>
                <w:sz w:val="20"/>
                <w:szCs w:val="20"/>
              </w:rPr>
              <w:t xml:space="preserve"> o asisten</w:t>
            </w:r>
            <w:r w:rsidR="00B67E93" w:rsidRPr="00736F28">
              <w:rPr>
                <w:color w:val="3B3838" w:themeColor="background2" w:themeShade="40"/>
                <w:sz w:val="20"/>
                <w:szCs w:val="20"/>
              </w:rPr>
              <w:t>/participan en</w:t>
            </w:r>
            <w:r w:rsidR="00440925" w:rsidRPr="00736F28">
              <w:rPr>
                <w:color w:val="3B3838" w:themeColor="background2" w:themeShade="40"/>
                <w:sz w:val="20"/>
                <w:szCs w:val="20"/>
              </w:rPr>
              <w:t xml:space="preserve"> </w:t>
            </w:r>
            <w:r w:rsidR="008032DA" w:rsidRPr="00736F28">
              <w:rPr>
                <w:color w:val="3B3838" w:themeColor="background2" w:themeShade="40"/>
                <w:sz w:val="20"/>
                <w:szCs w:val="20"/>
              </w:rPr>
              <w:t xml:space="preserve">las diferentes </w:t>
            </w:r>
            <w:r w:rsidR="008B6E74" w:rsidRPr="00736F28">
              <w:rPr>
                <w:color w:val="3B3838" w:themeColor="background2" w:themeShade="40"/>
                <w:sz w:val="20"/>
                <w:szCs w:val="20"/>
              </w:rPr>
              <w:t>actividade</w:t>
            </w:r>
            <w:r w:rsidR="00440925" w:rsidRPr="00736F28">
              <w:rPr>
                <w:color w:val="3B3838" w:themeColor="background2" w:themeShade="40"/>
                <w:sz w:val="20"/>
                <w:szCs w:val="20"/>
              </w:rPr>
              <w:t>s artísticas en el territorio</w:t>
            </w:r>
            <w:r w:rsidRPr="00736F28">
              <w:rPr>
                <w:color w:val="3B3838" w:themeColor="background2" w:themeShade="40"/>
                <w:sz w:val="20"/>
                <w:szCs w:val="20"/>
              </w:rPr>
              <w:t>?</w:t>
            </w:r>
          </w:p>
        </w:tc>
        <w:tc>
          <w:tcPr>
            <w:tcW w:w="5850" w:type="dxa"/>
            <w:gridSpan w:val="5"/>
          </w:tcPr>
          <w:p w:rsidR="00281AB0" w:rsidRPr="00736F28" w:rsidRDefault="00396FC5" w:rsidP="00665F6A">
            <w:pPr>
              <w:rPr>
                <w:i/>
                <w:color w:val="3B3838" w:themeColor="background2" w:themeShade="40"/>
                <w:sz w:val="16"/>
                <w:szCs w:val="16"/>
              </w:rPr>
            </w:pPr>
            <w:r w:rsidRPr="00736F28">
              <w:rPr>
                <w:i/>
                <w:color w:val="3B3838" w:themeColor="background2" w:themeShade="40"/>
                <w:sz w:val="16"/>
                <w:szCs w:val="16"/>
              </w:rPr>
              <w:t xml:space="preserve">Ejemplo: </w:t>
            </w:r>
            <w:r w:rsidR="00003942" w:rsidRPr="00736F28">
              <w:rPr>
                <w:i/>
                <w:color w:val="3B3838" w:themeColor="background2" w:themeShade="40"/>
                <w:sz w:val="16"/>
                <w:szCs w:val="16"/>
              </w:rPr>
              <w:t xml:space="preserve">Según </w:t>
            </w:r>
            <w:r w:rsidR="004254DE" w:rsidRPr="00736F28">
              <w:rPr>
                <w:i/>
                <w:color w:val="3B3838" w:themeColor="background2" w:themeShade="40"/>
                <w:sz w:val="16"/>
                <w:szCs w:val="16"/>
              </w:rPr>
              <w:t>los registros del Departamento Municipal de Cultura</w:t>
            </w:r>
            <w:r w:rsidR="00665F6A" w:rsidRPr="00736F28">
              <w:rPr>
                <w:i/>
                <w:color w:val="3B3838" w:themeColor="background2" w:themeShade="40"/>
                <w:sz w:val="16"/>
                <w:szCs w:val="16"/>
              </w:rPr>
              <w:t xml:space="preserve">, </w:t>
            </w:r>
            <w:r w:rsidR="00B57C80" w:rsidRPr="00736F28">
              <w:rPr>
                <w:i/>
                <w:color w:val="3B3838" w:themeColor="background2" w:themeShade="40"/>
                <w:sz w:val="16"/>
                <w:szCs w:val="16"/>
              </w:rPr>
              <w:t>en el ú</w:t>
            </w:r>
            <w:r w:rsidR="004254DE" w:rsidRPr="00736F28">
              <w:rPr>
                <w:i/>
                <w:color w:val="3B3838" w:themeColor="background2" w:themeShade="40"/>
                <w:sz w:val="16"/>
                <w:szCs w:val="16"/>
              </w:rPr>
              <w:t xml:space="preserve">ltimo año </w:t>
            </w:r>
            <w:r w:rsidR="00665F6A" w:rsidRPr="00736F28">
              <w:rPr>
                <w:i/>
                <w:color w:val="3B3838" w:themeColor="background2" w:themeShade="40"/>
                <w:sz w:val="16"/>
                <w:szCs w:val="16"/>
              </w:rPr>
              <w:t xml:space="preserve">asistieron </w:t>
            </w:r>
            <w:r w:rsidR="004254DE" w:rsidRPr="00736F28">
              <w:rPr>
                <w:i/>
                <w:color w:val="3B3838" w:themeColor="background2" w:themeShade="40"/>
                <w:sz w:val="16"/>
                <w:szCs w:val="16"/>
              </w:rPr>
              <w:t xml:space="preserve">alrededor de 7.500 </w:t>
            </w:r>
            <w:r w:rsidR="00C51E6A" w:rsidRPr="00736F28">
              <w:rPr>
                <w:i/>
                <w:color w:val="3B3838" w:themeColor="background2" w:themeShade="40"/>
                <w:sz w:val="16"/>
                <w:szCs w:val="16"/>
              </w:rPr>
              <w:t xml:space="preserve">personas a </w:t>
            </w:r>
            <w:r w:rsidR="00FA40EC" w:rsidRPr="00736F28">
              <w:rPr>
                <w:i/>
                <w:color w:val="3B3838" w:themeColor="background2" w:themeShade="40"/>
                <w:sz w:val="16"/>
                <w:szCs w:val="16"/>
              </w:rPr>
              <w:t>las act</w:t>
            </w:r>
            <w:r w:rsidR="00BF5BAA" w:rsidRPr="00736F28">
              <w:rPr>
                <w:i/>
                <w:color w:val="3B3838" w:themeColor="background2" w:themeShade="40"/>
                <w:sz w:val="16"/>
                <w:szCs w:val="16"/>
              </w:rPr>
              <w:t>ividades desarrolladas por dicha entidad</w:t>
            </w:r>
            <w:r w:rsidR="00FD7A02" w:rsidRPr="00736F28">
              <w:rPr>
                <w:i/>
                <w:color w:val="3B3838" w:themeColor="background2" w:themeShade="40"/>
                <w:sz w:val="16"/>
                <w:szCs w:val="16"/>
              </w:rPr>
              <w:t>, de las cuales, 3.4</w:t>
            </w:r>
            <w:r w:rsidR="00252DD6" w:rsidRPr="00736F28">
              <w:rPr>
                <w:i/>
                <w:color w:val="3B3838" w:themeColor="background2" w:themeShade="40"/>
                <w:sz w:val="16"/>
                <w:szCs w:val="16"/>
              </w:rPr>
              <w:t>00 corresponden a asisten</w:t>
            </w:r>
            <w:r w:rsidR="00BF5BAA" w:rsidRPr="00736F28">
              <w:rPr>
                <w:i/>
                <w:color w:val="3B3838" w:themeColor="background2" w:themeShade="40"/>
                <w:sz w:val="16"/>
                <w:szCs w:val="16"/>
              </w:rPr>
              <w:t>tes a los festivales de mús</w:t>
            </w:r>
            <w:r w:rsidR="0011484E" w:rsidRPr="00736F28">
              <w:rPr>
                <w:i/>
                <w:color w:val="3B3838" w:themeColor="background2" w:themeShade="40"/>
                <w:sz w:val="16"/>
                <w:szCs w:val="16"/>
              </w:rPr>
              <w:t>ica</w:t>
            </w:r>
            <w:r w:rsidR="008032DA" w:rsidRPr="00736F28">
              <w:rPr>
                <w:i/>
                <w:color w:val="3B3838" w:themeColor="background2" w:themeShade="40"/>
                <w:sz w:val="16"/>
                <w:szCs w:val="16"/>
              </w:rPr>
              <w:t xml:space="preserve">. El resto de los asistentes </w:t>
            </w:r>
            <w:r w:rsidR="003D6C9B" w:rsidRPr="00736F28">
              <w:rPr>
                <w:i/>
                <w:color w:val="3B3838" w:themeColor="background2" w:themeShade="40"/>
                <w:sz w:val="16"/>
                <w:szCs w:val="16"/>
              </w:rPr>
              <w:t xml:space="preserve">se distribuyen en asistentes a </w:t>
            </w:r>
            <w:r w:rsidR="007468AE" w:rsidRPr="00736F28">
              <w:rPr>
                <w:i/>
                <w:color w:val="3B3838" w:themeColor="background2" w:themeShade="40"/>
                <w:sz w:val="16"/>
                <w:szCs w:val="16"/>
              </w:rPr>
              <w:t>obras de teatro y a ferias de artesanía tradicional</w:t>
            </w:r>
            <w:r w:rsidR="0011484E" w:rsidRPr="00736F28">
              <w:rPr>
                <w:i/>
                <w:color w:val="3B3838" w:themeColor="background2" w:themeShade="40"/>
                <w:sz w:val="16"/>
                <w:szCs w:val="16"/>
              </w:rPr>
              <w:t>. De esas 7.500 personas, al menos, 4.000 han asistido a más de dos actividades artísticas.</w:t>
            </w:r>
            <w:r w:rsidR="00A23B67" w:rsidRPr="00736F28">
              <w:rPr>
                <w:i/>
                <w:color w:val="3B3838" w:themeColor="background2" w:themeShade="40"/>
                <w:sz w:val="16"/>
                <w:szCs w:val="16"/>
              </w:rPr>
              <w:t xml:space="preserve"> De ese total, se excluyen los asistentes a actividades organizadas por </w:t>
            </w:r>
            <w:r w:rsidR="006B6076" w:rsidRPr="00736F28">
              <w:rPr>
                <w:i/>
                <w:color w:val="3B3838" w:themeColor="background2" w:themeShade="40"/>
                <w:sz w:val="16"/>
                <w:szCs w:val="16"/>
              </w:rPr>
              <w:t>entidades culturales distintas al municipio, las que se estiman, según reporte de esas entidades, en alrededor de 2.000 asistentes por año.</w:t>
            </w:r>
          </w:p>
          <w:p w:rsidR="00281AB0" w:rsidRPr="00736F28" w:rsidRDefault="00281AB0" w:rsidP="00665F6A">
            <w:pPr>
              <w:rPr>
                <w:i/>
                <w:color w:val="3B3838" w:themeColor="background2" w:themeShade="40"/>
                <w:sz w:val="16"/>
                <w:szCs w:val="16"/>
              </w:rPr>
            </w:pPr>
          </w:p>
          <w:p w:rsidR="00281AB0" w:rsidRPr="00736F28" w:rsidRDefault="00281AB0" w:rsidP="00665F6A">
            <w:pPr>
              <w:rPr>
                <w:i/>
                <w:color w:val="3B3838" w:themeColor="background2" w:themeShade="40"/>
                <w:sz w:val="16"/>
                <w:szCs w:val="16"/>
              </w:rPr>
            </w:pPr>
          </w:p>
          <w:p w:rsidR="00281AB0" w:rsidRPr="00736F28" w:rsidRDefault="00281AB0" w:rsidP="00665F6A">
            <w:pPr>
              <w:rPr>
                <w:i/>
                <w:color w:val="3B3838" w:themeColor="background2" w:themeShade="40"/>
                <w:sz w:val="16"/>
                <w:szCs w:val="16"/>
              </w:rPr>
            </w:pPr>
          </w:p>
          <w:p w:rsidR="00281AB0" w:rsidRPr="00736F28" w:rsidRDefault="00281AB0" w:rsidP="00665F6A">
            <w:pPr>
              <w:rPr>
                <w:color w:val="3B3838" w:themeColor="background2" w:themeShade="40"/>
                <w:sz w:val="20"/>
                <w:szCs w:val="20"/>
              </w:rPr>
            </w:pPr>
          </w:p>
        </w:tc>
      </w:tr>
      <w:tr w:rsidR="00736F28" w:rsidRPr="00736F28" w:rsidTr="000F7679">
        <w:tc>
          <w:tcPr>
            <w:tcW w:w="2978" w:type="dxa"/>
            <w:gridSpan w:val="3"/>
          </w:tcPr>
          <w:p w:rsidR="00B613B6" w:rsidRPr="00736F28" w:rsidRDefault="00B613B6" w:rsidP="00A34B2D">
            <w:pPr>
              <w:rPr>
                <w:color w:val="3B3838" w:themeColor="background2" w:themeShade="40"/>
                <w:sz w:val="20"/>
                <w:szCs w:val="20"/>
              </w:rPr>
            </w:pPr>
            <w:r w:rsidRPr="00736F28">
              <w:rPr>
                <w:color w:val="3B3838" w:themeColor="background2" w:themeShade="40"/>
                <w:sz w:val="20"/>
                <w:szCs w:val="20"/>
              </w:rPr>
              <w:t>¿</w:t>
            </w:r>
            <w:r w:rsidR="00A34B2D" w:rsidRPr="00736F28">
              <w:rPr>
                <w:color w:val="3B3838" w:themeColor="background2" w:themeShade="40"/>
                <w:sz w:val="20"/>
                <w:szCs w:val="20"/>
              </w:rPr>
              <w:t>Qué</w:t>
            </w:r>
            <w:r w:rsidRPr="00736F28">
              <w:rPr>
                <w:color w:val="3B3838" w:themeColor="background2" w:themeShade="40"/>
                <w:sz w:val="20"/>
                <w:szCs w:val="20"/>
              </w:rPr>
              <w:t xml:space="preserve"> diferencias en </w:t>
            </w:r>
            <w:r w:rsidR="008B6E74" w:rsidRPr="00736F28">
              <w:rPr>
                <w:color w:val="3B3838" w:themeColor="background2" w:themeShade="40"/>
                <w:sz w:val="20"/>
                <w:szCs w:val="20"/>
              </w:rPr>
              <w:t>la asistencia</w:t>
            </w:r>
            <w:r w:rsidR="008809BF" w:rsidRPr="00736F28">
              <w:rPr>
                <w:color w:val="3B3838" w:themeColor="background2" w:themeShade="40"/>
                <w:sz w:val="20"/>
                <w:szCs w:val="20"/>
              </w:rPr>
              <w:t xml:space="preserve"> y participación en</w:t>
            </w:r>
            <w:r w:rsidR="008B6E74" w:rsidRPr="00736F28">
              <w:rPr>
                <w:color w:val="3B3838" w:themeColor="background2" w:themeShade="40"/>
                <w:sz w:val="20"/>
                <w:szCs w:val="20"/>
              </w:rPr>
              <w:t xml:space="preserve"> actividades</w:t>
            </w:r>
            <w:r w:rsidR="00C2093B" w:rsidRPr="00736F28">
              <w:rPr>
                <w:color w:val="3B3838" w:themeColor="background2" w:themeShade="40"/>
                <w:sz w:val="20"/>
                <w:szCs w:val="20"/>
              </w:rPr>
              <w:t xml:space="preserve"> artísticas </w:t>
            </w:r>
            <w:r w:rsidR="00A34B2D" w:rsidRPr="00736F28">
              <w:rPr>
                <w:color w:val="3B3838" w:themeColor="background2" w:themeShade="40"/>
                <w:sz w:val="20"/>
                <w:szCs w:val="20"/>
              </w:rPr>
              <w:t>existen entre</w:t>
            </w:r>
            <w:r w:rsidR="00C2093B" w:rsidRPr="00736F28">
              <w:rPr>
                <w:color w:val="3B3838" w:themeColor="background2" w:themeShade="40"/>
                <w:sz w:val="20"/>
                <w:szCs w:val="20"/>
              </w:rPr>
              <w:t xml:space="preserve"> los di</w:t>
            </w:r>
            <w:r w:rsidRPr="00736F28">
              <w:rPr>
                <w:color w:val="3B3838" w:themeColor="background2" w:themeShade="40"/>
                <w:sz w:val="20"/>
                <w:szCs w:val="20"/>
              </w:rPr>
              <w:t>stintos segmentos</w:t>
            </w:r>
            <w:r w:rsidR="00C2093B" w:rsidRPr="00736F28">
              <w:rPr>
                <w:color w:val="3B3838" w:themeColor="background2" w:themeShade="40"/>
                <w:sz w:val="20"/>
                <w:szCs w:val="20"/>
              </w:rPr>
              <w:t xml:space="preserve"> de población?</w:t>
            </w:r>
          </w:p>
        </w:tc>
        <w:tc>
          <w:tcPr>
            <w:tcW w:w="5850" w:type="dxa"/>
            <w:gridSpan w:val="5"/>
          </w:tcPr>
          <w:p w:rsidR="002E6D4E" w:rsidRPr="00736F28" w:rsidRDefault="00396FC5" w:rsidP="00C8246A">
            <w:pPr>
              <w:rPr>
                <w:i/>
                <w:color w:val="3B3838" w:themeColor="background2" w:themeShade="40"/>
                <w:sz w:val="16"/>
                <w:szCs w:val="16"/>
              </w:rPr>
            </w:pPr>
            <w:r w:rsidRPr="00736F28">
              <w:rPr>
                <w:i/>
                <w:color w:val="3B3838" w:themeColor="background2" w:themeShade="40"/>
                <w:sz w:val="16"/>
                <w:szCs w:val="16"/>
              </w:rPr>
              <w:t xml:space="preserve">Ejemplo: </w:t>
            </w:r>
            <w:r w:rsidR="00A34B2D" w:rsidRPr="00736F28">
              <w:rPr>
                <w:i/>
                <w:color w:val="3B3838" w:themeColor="background2" w:themeShade="40"/>
                <w:sz w:val="16"/>
                <w:szCs w:val="16"/>
              </w:rPr>
              <w:t xml:space="preserve">Según la Encuesta Municipal de Acceso a la Cultura 2016, </w:t>
            </w:r>
            <w:r w:rsidR="008D07A1" w:rsidRPr="00736F28">
              <w:rPr>
                <w:i/>
                <w:color w:val="3B3838" w:themeColor="background2" w:themeShade="40"/>
                <w:sz w:val="16"/>
                <w:szCs w:val="16"/>
              </w:rPr>
              <w:t>la diferencia en el consumo y participación se da en términos etarios</w:t>
            </w:r>
            <w:r w:rsidR="00E976A1" w:rsidRPr="00736F28">
              <w:rPr>
                <w:i/>
                <w:color w:val="3B3838" w:themeColor="background2" w:themeShade="40"/>
                <w:sz w:val="16"/>
                <w:szCs w:val="16"/>
              </w:rPr>
              <w:t xml:space="preserve"> y de nivel socioeconómico</w:t>
            </w:r>
            <w:r w:rsidR="008D07A1" w:rsidRPr="00736F28">
              <w:rPr>
                <w:i/>
                <w:color w:val="3B3838" w:themeColor="background2" w:themeShade="40"/>
                <w:sz w:val="16"/>
                <w:szCs w:val="16"/>
              </w:rPr>
              <w:t xml:space="preserve">, ya que </w:t>
            </w:r>
            <w:r w:rsidR="00C8246A" w:rsidRPr="00736F28">
              <w:rPr>
                <w:i/>
                <w:color w:val="3B3838" w:themeColor="background2" w:themeShade="40"/>
                <w:sz w:val="16"/>
                <w:szCs w:val="16"/>
              </w:rPr>
              <w:t xml:space="preserve">a los festivales </w:t>
            </w:r>
            <w:r w:rsidR="008D07A1" w:rsidRPr="00736F28">
              <w:rPr>
                <w:i/>
                <w:color w:val="3B3838" w:themeColor="background2" w:themeShade="40"/>
                <w:sz w:val="16"/>
                <w:szCs w:val="16"/>
              </w:rPr>
              <w:t xml:space="preserve">asisten principalmente </w:t>
            </w:r>
            <w:r w:rsidR="00C90F15" w:rsidRPr="00736F28">
              <w:rPr>
                <w:i/>
                <w:color w:val="3B3838" w:themeColor="background2" w:themeShade="40"/>
                <w:sz w:val="16"/>
                <w:szCs w:val="16"/>
              </w:rPr>
              <w:t xml:space="preserve">personas menores de </w:t>
            </w:r>
            <w:r w:rsidR="008B03CE" w:rsidRPr="00736F28">
              <w:rPr>
                <w:i/>
                <w:color w:val="3B3838" w:themeColor="background2" w:themeShade="40"/>
                <w:sz w:val="16"/>
                <w:szCs w:val="16"/>
              </w:rPr>
              <w:t xml:space="preserve">40 años, de ambos </w:t>
            </w:r>
            <w:r w:rsidR="00E06DA4" w:rsidRPr="00736F28">
              <w:rPr>
                <w:i/>
                <w:color w:val="3B3838" w:themeColor="background2" w:themeShade="40"/>
                <w:sz w:val="16"/>
                <w:szCs w:val="16"/>
              </w:rPr>
              <w:t xml:space="preserve">sexos (75% de los encuestados), </w:t>
            </w:r>
            <w:r w:rsidR="00E976A1" w:rsidRPr="00736F28">
              <w:rPr>
                <w:i/>
                <w:color w:val="3B3838" w:themeColor="background2" w:themeShade="40"/>
                <w:sz w:val="16"/>
                <w:szCs w:val="16"/>
              </w:rPr>
              <w:t xml:space="preserve">de nivel socioeconómico C3 y D, </w:t>
            </w:r>
            <w:r w:rsidR="00E06DA4" w:rsidRPr="00736F28">
              <w:rPr>
                <w:i/>
                <w:color w:val="3B3838" w:themeColor="background2" w:themeShade="40"/>
                <w:sz w:val="16"/>
                <w:szCs w:val="16"/>
              </w:rPr>
              <w:t>mientras que</w:t>
            </w:r>
            <w:r w:rsidR="002E6D4E" w:rsidRPr="00736F28">
              <w:rPr>
                <w:i/>
                <w:color w:val="3B3838" w:themeColor="background2" w:themeShade="40"/>
                <w:sz w:val="16"/>
                <w:szCs w:val="16"/>
              </w:rPr>
              <w:t>,</w:t>
            </w:r>
            <w:r w:rsidR="00E06DA4" w:rsidRPr="00736F28">
              <w:rPr>
                <w:i/>
                <w:color w:val="3B3838" w:themeColor="background2" w:themeShade="40"/>
                <w:sz w:val="16"/>
                <w:szCs w:val="16"/>
              </w:rPr>
              <w:t xml:space="preserve"> de los asistentes a </w:t>
            </w:r>
            <w:r w:rsidR="00FF2A7A" w:rsidRPr="00736F28">
              <w:rPr>
                <w:i/>
                <w:color w:val="3B3838" w:themeColor="background2" w:themeShade="40"/>
                <w:sz w:val="16"/>
                <w:szCs w:val="16"/>
              </w:rPr>
              <w:t>artes escénicas</w:t>
            </w:r>
            <w:r w:rsidR="00E06DA4" w:rsidRPr="00736F28">
              <w:rPr>
                <w:i/>
                <w:color w:val="3B3838" w:themeColor="background2" w:themeShade="40"/>
                <w:sz w:val="16"/>
                <w:szCs w:val="16"/>
              </w:rPr>
              <w:t>,</w:t>
            </w:r>
            <w:r w:rsidR="00FF2A7A" w:rsidRPr="00736F28">
              <w:rPr>
                <w:i/>
                <w:color w:val="3B3838" w:themeColor="background2" w:themeShade="40"/>
                <w:sz w:val="16"/>
                <w:szCs w:val="16"/>
              </w:rPr>
              <w:t xml:space="preserve"> un </w:t>
            </w:r>
            <w:r w:rsidR="00E06DA4" w:rsidRPr="00736F28">
              <w:rPr>
                <w:i/>
                <w:color w:val="3B3838" w:themeColor="background2" w:themeShade="40"/>
                <w:sz w:val="16"/>
                <w:szCs w:val="16"/>
              </w:rPr>
              <w:t>64% er</w:t>
            </w:r>
            <w:r w:rsidR="00C8246A" w:rsidRPr="00736F28">
              <w:rPr>
                <w:i/>
                <w:color w:val="3B3838" w:themeColor="background2" w:themeShade="40"/>
                <w:sz w:val="16"/>
                <w:szCs w:val="16"/>
              </w:rPr>
              <w:t>an hombres y mujeres entre los 5</w:t>
            </w:r>
            <w:r w:rsidR="00E06DA4" w:rsidRPr="00736F28">
              <w:rPr>
                <w:i/>
                <w:color w:val="3B3838" w:themeColor="background2" w:themeShade="40"/>
                <w:sz w:val="16"/>
                <w:szCs w:val="16"/>
              </w:rPr>
              <w:t>0 y los 70 años de edad</w:t>
            </w:r>
            <w:r w:rsidR="00C209EB" w:rsidRPr="00736F28">
              <w:rPr>
                <w:i/>
                <w:color w:val="3B3838" w:themeColor="background2" w:themeShade="40"/>
                <w:sz w:val="16"/>
                <w:szCs w:val="16"/>
              </w:rPr>
              <w:t>, de nivel socioeconómico</w:t>
            </w:r>
            <w:r w:rsidR="001C213C" w:rsidRPr="00736F28">
              <w:rPr>
                <w:i/>
                <w:color w:val="3B3838" w:themeColor="background2" w:themeShade="40"/>
                <w:sz w:val="16"/>
                <w:szCs w:val="16"/>
              </w:rPr>
              <w:t xml:space="preserve"> B,</w:t>
            </w:r>
            <w:r w:rsidR="00C209EB" w:rsidRPr="00736F28">
              <w:rPr>
                <w:i/>
                <w:color w:val="3B3838" w:themeColor="background2" w:themeShade="40"/>
                <w:sz w:val="16"/>
                <w:szCs w:val="16"/>
              </w:rPr>
              <w:t xml:space="preserve"> C</w:t>
            </w:r>
            <w:r w:rsidR="001C213C" w:rsidRPr="00736F28">
              <w:rPr>
                <w:i/>
                <w:color w:val="3B3838" w:themeColor="background2" w:themeShade="40"/>
                <w:sz w:val="16"/>
                <w:szCs w:val="16"/>
              </w:rPr>
              <w:t>1 y</w:t>
            </w:r>
            <w:r w:rsidR="00C209EB" w:rsidRPr="00736F28">
              <w:rPr>
                <w:i/>
                <w:color w:val="3B3838" w:themeColor="background2" w:themeShade="40"/>
                <w:sz w:val="16"/>
                <w:szCs w:val="16"/>
              </w:rPr>
              <w:t xml:space="preserve"> C2</w:t>
            </w:r>
            <w:r w:rsidR="00EF0886" w:rsidRPr="00736F28">
              <w:rPr>
                <w:i/>
                <w:color w:val="3B3838" w:themeColor="background2" w:themeShade="40"/>
                <w:sz w:val="16"/>
                <w:szCs w:val="16"/>
              </w:rPr>
              <w:t>.</w:t>
            </w:r>
          </w:p>
          <w:p w:rsidR="002E6D4E" w:rsidRPr="00736F28" w:rsidRDefault="002E6D4E" w:rsidP="00C8246A">
            <w:pPr>
              <w:rPr>
                <w:i/>
                <w:color w:val="3B3838" w:themeColor="background2" w:themeShade="40"/>
                <w:sz w:val="16"/>
                <w:szCs w:val="16"/>
              </w:rPr>
            </w:pPr>
          </w:p>
          <w:p w:rsidR="002E6D4E" w:rsidRPr="00736F28" w:rsidRDefault="002E6D4E" w:rsidP="00C8246A">
            <w:pPr>
              <w:rPr>
                <w:i/>
                <w:color w:val="3B3838" w:themeColor="background2" w:themeShade="40"/>
                <w:sz w:val="16"/>
                <w:szCs w:val="16"/>
              </w:rPr>
            </w:pPr>
          </w:p>
          <w:p w:rsidR="002E6D4E" w:rsidRPr="00736F28" w:rsidRDefault="002E6D4E" w:rsidP="00C8246A">
            <w:pPr>
              <w:rPr>
                <w:color w:val="3B3838" w:themeColor="background2" w:themeShade="40"/>
                <w:sz w:val="20"/>
                <w:szCs w:val="20"/>
              </w:rPr>
            </w:pPr>
          </w:p>
        </w:tc>
      </w:tr>
      <w:tr w:rsidR="00736F28" w:rsidRPr="00736F28" w:rsidTr="000F7679">
        <w:tc>
          <w:tcPr>
            <w:tcW w:w="2978" w:type="dxa"/>
            <w:gridSpan w:val="3"/>
          </w:tcPr>
          <w:p w:rsidR="00BC7012" w:rsidRPr="00736F28" w:rsidRDefault="00BC7012" w:rsidP="008B6E74">
            <w:pPr>
              <w:rPr>
                <w:color w:val="3B3838" w:themeColor="background2" w:themeShade="40"/>
                <w:sz w:val="20"/>
                <w:szCs w:val="20"/>
              </w:rPr>
            </w:pPr>
            <w:r w:rsidRPr="00736F28">
              <w:rPr>
                <w:color w:val="3B3838" w:themeColor="background2" w:themeShade="40"/>
                <w:sz w:val="20"/>
                <w:szCs w:val="20"/>
              </w:rPr>
              <w:t>¿Cuáles son las actividades artísticas más y menos concurridas?</w:t>
            </w:r>
          </w:p>
        </w:tc>
        <w:tc>
          <w:tcPr>
            <w:tcW w:w="5850" w:type="dxa"/>
            <w:gridSpan w:val="5"/>
          </w:tcPr>
          <w:p w:rsidR="00BC7012" w:rsidRPr="00736F28" w:rsidRDefault="00396FC5" w:rsidP="00641DBB">
            <w:pPr>
              <w:rPr>
                <w:i/>
                <w:color w:val="3B3838" w:themeColor="background2" w:themeShade="40"/>
                <w:sz w:val="16"/>
                <w:szCs w:val="16"/>
              </w:rPr>
            </w:pPr>
            <w:r w:rsidRPr="00736F28">
              <w:rPr>
                <w:i/>
                <w:color w:val="3B3838" w:themeColor="background2" w:themeShade="40"/>
                <w:sz w:val="16"/>
                <w:szCs w:val="16"/>
              </w:rPr>
              <w:t xml:space="preserve">Ejemplo: </w:t>
            </w:r>
            <w:r w:rsidR="001974B3" w:rsidRPr="00736F28">
              <w:rPr>
                <w:i/>
                <w:color w:val="3B3838" w:themeColor="background2" w:themeShade="40"/>
                <w:sz w:val="16"/>
                <w:szCs w:val="16"/>
              </w:rPr>
              <w:t xml:space="preserve">Como se indicó, las actividades artísticas más concurridas son </w:t>
            </w:r>
            <w:r w:rsidR="00D34D3A" w:rsidRPr="00736F28">
              <w:rPr>
                <w:i/>
                <w:color w:val="3B3838" w:themeColor="background2" w:themeShade="40"/>
                <w:sz w:val="16"/>
                <w:szCs w:val="16"/>
              </w:rPr>
              <w:t xml:space="preserve">los festivales de música, mientras que las menos concurridas, son las </w:t>
            </w:r>
            <w:r w:rsidR="000D73C6" w:rsidRPr="00736F28">
              <w:rPr>
                <w:i/>
                <w:color w:val="3B3838" w:themeColor="background2" w:themeShade="40"/>
                <w:sz w:val="16"/>
                <w:szCs w:val="16"/>
              </w:rPr>
              <w:t>actividades de artes visuales, arquitectura y diseño</w:t>
            </w:r>
            <w:r w:rsidR="00FB114D" w:rsidRPr="00736F28">
              <w:rPr>
                <w:i/>
                <w:color w:val="3B3838" w:themeColor="background2" w:themeShade="40"/>
                <w:sz w:val="16"/>
                <w:szCs w:val="16"/>
              </w:rPr>
              <w:t>, dominios</w:t>
            </w:r>
            <w:r w:rsidR="000D73C6" w:rsidRPr="00736F28">
              <w:rPr>
                <w:i/>
                <w:color w:val="3B3838" w:themeColor="background2" w:themeShade="40"/>
                <w:sz w:val="16"/>
                <w:szCs w:val="16"/>
              </w:rPr>
              <w:t xml:space="preserve"> </w:t>
            </w:r>
            <w:r w:rsidR="00FB114D" w:rsidRPr="00736F28">
              <w:rPr>
                <w:i/>
                <w:color w:val="3B3838" w:themeColor="background2" w:themeShade="40"/>
                <w:sz w:val="16"/>
                <w:szCs w:val="16"/>
              </w:rPr>
              <w:t>de los que no existen</w:t>
            </w:r>
            <w:r w:rsidR="000D73C6" w:rsidRPr="00736F28">
              <w:rPr>
                <w:i/>
                <w:color w:val="3B3838" w:themeColor="background2" w:themeShade="40"/>
                <w:sz w:val="16"/>
                <w:szCs w:val="16"/>
              </w:rPr>
              <w:t xml:space="preserve"> reporte</w:t>
            </w:r>
            <w:r w:rsidR="00B86E38" w:rsidRPr="00736F28">
              <w:rPr>
                <w:i/>
                <w:color w:val="3B3838" w:themeColor="background2" w:themeShade="40"/>
                <w:sz w:val="16"/>
                <w:szCs w:val="16"/>
              </w:rPr>
              <w:t>s</w:t>
            </w:r>
            <w:r w:rsidR="000D73C6" w:rsidRPr="00736F28">
              <w:rPr>
                <w:i/>
                <w:color w:val="3B3838" w:themeColor="background2" w:themeShade="40"/>
                <w:sz w:val="16"/>
                <w:szCs w:val="16"/>
              </w:rPr>
              <w:t xml:space="preserve"> de </w:t>
            </w:r>
            <w:r w:rsidR="00B86E38" w:rsidRPr="00736F28">
              <w:rPr>
                <w:i/>
                <w:color w:val="3B3838" w:themeColor="background2" w:themeShade="40"/>
                <w:sz w:val="16"/>
                <w:szCs w:val="16"/>
              </w:rPr>
              <w:t xml:space="preserve">haberse realizado </w:t>
            </w:r>
            <w:r w:rsidR="00FB114D" w:rsidRPr="00736F28">
              <w:rPr>
                <w:i/>
                <w:color w:val="3B3838" w:themeColor="background2" w:themeShade="40"/>
                <w:sz w:val="16"/>
                <w:szCs w:val="16"/>
              </w:rPr>
              <w:t>algún</w:t>
            </w:r>
            <w:r w:rsidR="000D73C6" w:rsidRPr="00736F28">
              <w:rPr>
                <w:i/>
                <w:color w:val="3B3838" w:themeColor="background2" w:themeShade="40"/>
                <w:sz w:val="16"/>
                <w:szCs w:val="16"/>
              </w:rPr>
              <w:t xml:space="preserve"> tipo de actividad </w:t>
            </w:r>
            <w:r w:rsidR="00B86E38" w:rsidRPr="00736F28">
              <w:rPr>
                <w:i/>
                <w:color w:val="3B3838" w:themeColor="background2" w:themeShade="40"/>
                <w:sz w:val="16"/>
                <w:szCs w:val="16"/>
              </w:rPr>
              <w:t xml:space="preserve">ligada a ellos </w:t>
            </w:r>
            <w:r w:rsidR="000D73C6" w:rsidRPr="00736F28">
              <w:rPr>
                <w:i/>
                <w:color w:val="3B3838" w:themeColor="background2" w:themeShade="40"/>
                <w:sz w:val="16"/>
                <w:szCs w:val="16"/>
              </w:rPr>
              <w:t>en los últimos 10 años.</w:t>
            </w:r>
            <w:r w:rsidR="00B86E38" w:rsidRPr="00736F28">
              <w:rPr>
                <w:i/>
                <w:color w:val="3B3838" w:themeColor="background2" w:themeShade="40"/>
                <w:sz w:val="16"/>
                <w:szCs w:val="16"/>
              </w:rPr>
              <w:t xml:space="preserve"> En el caso de las exhibiciones de artes escénicas, </w:t>
            </w:r>
            <w:r w:rsidR="00FB114D" w:rsidRPr="00736F28">
              <w:rPr>
                <w:i/>
                <w:color w:val="3B3838" w:themeColor="background2" w:themeShade="40"/>
                <w:sz w:val="16"/>
                <w:szCs w:val="16"/>
              </w:rPr>
              <w:t>si bien la concurrencia es importante</w:t>
            </w:r>
            <w:r w:rsidR="000A4A12" w:rsidRPr="00736F28">
              <w:rPr>
                <w:i/>
                <w:color w:val="3B3838" w:themeColor="background2" w:themeShade="40"/>
                <w:sz w:val="16"/>
                <w:szCs w:val="16"/>
              </w:rPr>
              <w:t xml:space="preserve"> en términos de volumen, posee escasa participación de segmentos de población de menores ingresos. </w:t>
            </w:r>
          </w:p>
          <w:p w:rsidR="000D73C6" w:rsidRPr="00736F28" w:rsidRDefault="000D73C6" w:rsidP="00641DBB">
            <w:pPr>
              <w:rPr>
                <w:i/>
                <w:color w:val="3B3838" w:themeColor="background2" w:themeShade="40"/>
                <w:sz w:val="16"/>
                <w:szCs w:val="16"/>
              </w:rPr>
            </w:pPr>
          </w:p>
          <w:p w:rsidR="000D73C6" w:rsidRPr="00736F28" w:rsidRDefault="000D73C6" w:rsidP="00641DBB">
            <w:pPr>
              <w:rPr>
                <w:i/>
                <w:color w:val="3B3838" w:themeColor="background2" w:themeShade="40"/>
                <w:sz w:val="16"/>
                <w:szCs w:val="16"/>
              </w:rPr>
            </w:pPr>
          </w:p>
          <w:p w:rsidR="000D73C6" w:rsidRPr="00736F28" w:rsidRDefault="000D73C6" w:rsidP="00641DBB">
            <w:pPr>
              <w:rPr>
                <w:i/>
                <w:color w:val="3B3838" w:themeColor="background2" w:themeShade="40"/>
                <w:sz w:val="16"/>
                <w:szCs w:val="16"/>
              </w:rPr>
            </w:pPr>
          </w:p>
          <w:p w:rsidR="000D73C6" w:rsidRPr="00736F28" w:rsidRDefault="000D73C6" w:rsidP="00641DBB">
            <w:pPr>
              <w:rPr>
                <w:i/>
                <w:color w:val="3B3838" w:themeColor="background2" w:themeShade="40"/>
                <w:sz w:val="16"/>
                <w:szCs w:val="16"/>
              </w:rPr>
            </w:pPr>
          </w:p>
          <w:p w:rsidR="000D73C6" w:rsidRPr="00736F28" w:rsidRDefault="000D73C6" w:rsidP="00641DBB">
            <w:pPr>
              <w:rPr>
                <w:i/>
                <w:color w:val="3B3838" w:themeColor="background2" w:themeShade="40"/>
                <w:sz w:val="16"/>
                <w:szCs w:val="16"/>
              </w:rPr>
            </w:pPr>
          </w:p>
        </w:tc>
      </w:tr>
      <w:tr w:rsidR="00736F28" w:rsidRPr="00736F28" w:rsidTr="00C74D6E">
        <w:tc>
          <w:tcPr>
            <w:tcW w:w="8828" w:type="dxa"/>
            <w:gridSpan w:val="8"/>
          </w:tcPr>
          <w:p w:rsidR="003D5484" w:rsidRPr="00736F28" w:rsidRDefault="00C960AC" w:rsidP="00004953">
            <w:pPr>
              <w:rPr>
                <w:b/>
                <w:color w:val="3B3838" w:themeColor="background2" w:themeShade="40"/>
                <w:sz w:val="20"/>
                <w:szCs w:val="20"/>
              </w:rPr>
            </w:pPr>
            <w:r w:rsidRPr="00736F28">
              <w:rPr>
                <w:b/>
                <w:color w:val="3B3838" w:themeColor="background2" w:themeShade="40"/>
                <w:sz w:val="20"/>
                <w:szCs w:val="20"/>
              </w:rPr>
              <w:t>En base a la información anterior</w:t>
            </w:r>
            <w:r w:rsidR="001F18E7" w:rsidRPr="00736F28">
              <w:rPr>
                <w:b/>
                <w:color w:val="3B3838" w:themeColor="background2" w:themeShade="40"/>
                <w:sz w:val="20"/>
                <w:szCs w:val="20"/>
              </w:rPr>
              <w:t>, describa y caracterice el acceso o</w:t>
            </w:r>
            <w:r w:rsidR="00B8532B" w:rsidRPr="00736F28">
              <w:rPr>
                <w:b/>
                <w:color w:val="3B3838" w:themeColor="background2" w:themeShade="40"/>
                <w:sz w:val="20"/>
                <w:szCs w:val="20"/>
              </w:rPr>
              <w:t xml:space="preserve"> participación </w:t>
            </w:r>
            <w:r w:rsidR="00004953" w:rsidRPr="00736F28">
              <w:rPr>
                <w:b/>
                <w:color w:val="3B3838" w:themeColor="background2" w:themeShade="40"/>
                <w:sz w:val="20"/>
                <w:szCs w:val="20"/>
              </w:rPr>
              <w:t>a bienes y servicios culturales ligado</w:t>
            </w:r>
            <w:r w:rsidR="00B8532B" w:rsidRPr="00736F28">
              <w:rPr>
                <w:b/>
                <w:color w:val="3B3838" w:themeColor="background2" w:themeShade="40"/>
                <w:sz w:val="20"/>
                <w:szCs w:val="20"/>
              </w:rPr>
              <w:t>s al proyecto</w:t>
            </w:r>
            <w:r w:rsidR="001F18E7" w:rsidRPr="00736F28">
              <w:rPr>
                <w:b/>
                <w:color w:val="3B3838" w:themeColor="background2" w:themeShade="40"/>
                <w:sz w:val="20"/>
                <w:szCs w:val="20"/>
              </w:rPr>
              <w:t xml:space="preserve"> </w:t>
            </w:r>
            <w:r w:rsidR="00B8532B" w:rsidRPr="00736F28">
              <w:rPr>
                <w:b/>
                <w:color w:val="3B3838" w:themeColor="background2" w:themeShade="40"/>
                <w:sz w:val="20"/>
                <w:szCs w:val="20"/>
              </w:rPr>
              <w:t>en el territorio a intervenir</w:t>
            </w:r>
            <w:r w:rsidR="00EC6F1C" w:rsidRPr="00736F28">
              <w:rPr>
                <w:b/>
                <w:color w:val="3B3838" w:themeColor="background2" w:themeShade="40"/>
                <w:sz w:val="20"/>
                <w:szCs w:val="20"/>
              </w:rPr>
              <w:t>.</w:t>
            </w:r>
          </w:p>
          <w:p w:rsidR="008B5792" w:rsidRPr="00736F28" w:rsidRDefault="008B5792" w:rsidP="00004953">
            <w:pPr>
              <w:rPr>
                <w:color w:val="3B3838" w:themeColor="background2" w:themeShade="40"/>
                <w:sz w:val="20"/>
                <w:szCs w:val="20"/>
              </w:rPr>
            </w:pPr>
            <w:r w:rsidRPr="00736F28">
              <w:rPr>
                <w:color w:val="3B3838" w:themeColor="background2" w:themeShade="40"/>
                <w:sz w:val="20"/>
                <w:szCs w:val="20"/>
              </w:rPr>
              <w:t>¿Cuáles son los patrones que definen la asistencia y participación en actividades artísticas en el territorio?</w:t>
            </w:r>
          </w:p>
        </w:tc>
      </w:tr>
      <w:tr w:rsidR="00736F28" w:rsidRPr="00736F28" w:rsidTr="00C74D6E">
        <w:tc>
          <w:tcPr>
            <w:tcW w:w="8828" w:type="dxa"/>
            <w:gridSpan w:val="8"/>
          </w:tcPr>
          <w:p w:rsidR="000A4A12" w:rsidRPr="00736F28" w:rsidRDefault="008B5792" w:rsidP="000A4A12">
            <w:pPr>
              <w:rPr>
                <w:i/>
                <w:color w:val="3B3838" w:themeColor="background2" w:themeShade="40"/>
                <w:sz w:val="16"/>
                <w:szCs w:val="16"/>
              </w:rPr>
            </w:pPr>
            <w:r w:rsidRPr="00736F28">
              <w:rPr>
                <w:i/>
                <w:color w:val="3B3838" w:themeColor="background2" w:themeShade="40"/>
                <w:sz w:val="16"/>
                <w:szCs w:val="16"/>
              </w:rPr>
              <w:t xml:space="preserve">Ejemplo: </w:t>
            </w:r>
            <w:r w:rsidR="000A4A12" w:rsidRPr="00736F28">
              <w:rPr>
                <w:i/>
                <w:color w:val="3B3838" w:themeColor="background2" w:themeShade="40"/>
                <w:sz w:val="16"/>
                <w:szCs w:val="16"/>
              </w:rPr>
              <w:t>Según los registros del Departamento Municipal de Cultura, en el último año asistieron alrededor de 7.500 personas a las actividades desarrolladas por dicha entidad, de las cuales, 3.400 corresponden a asistentes a los festivales de música</w:t>
            </w:r>
            <w:r w:rsidR="00C26D52" w:rsidRPr="00736F28">
              <w:rPr>
                <w:i/>
                <w:color w:val="3B3838" w:themeColor="background2" w:themeShade="40"/>
                <w:sz w:val="16"/>
                <w:szCs w:val="16"/>
              </w:rPr>
              <w:t xml:space="preserve"> y</w:t>
            </w:r>
            <w:r w:rsidR="000A4A12" w:rsidRPr="00736F28">
              <w:rPr>
                <w:i/>
                <w:color w:val="3B3838" w:themeColor="background2" w:themeShade="40"/>
                <w:sz w:val="16"/>
                <w:szCs w:val="16"/>
              </w:rPr>
              <w:t xml:space="preserve"> </w:t>
            </w:r>
            <w:r w:rsidR="00C26D52" w:rsidRPr="00736F28">
              <w:rPr>
                <w:i/>
                <w:color w:val="3B3838" w:themeColor="background2" w:themeShade="40"/>
                <w:sz w:val="16"/>
                <w:szCs w:val="16"/>
              </w:rPr>
              <w:t xml:space="preserve">al menos 4.000 han asistido a más de dos actividades artísticas. </w:t>
            </w:r>
            <w:r w:rsidR="000A4A12" w:rsidRPr="00736F28">
              <w:rPr>
                <w:i/>
                <w:color w:val="3B3838" w:themeColor="background2" w:themeShade="40"/>
                <w:sz w:val="16"/>
                <w:szCs w:val="16"/>
              </w:rPr>
              <w:t>El resto de los asistentes se distribuyen en asistentes a obras de teatro y a ferias de artesanía tradicional. De ese total, se excluyen los asistentes a actividades organizadas por entidades culturales distintas al municipio, las que se estiman, según reporte de esas entidades, en alrededor de 2.000 asistentes por año. Según la Encuesta Municipal de Acceso a la Cultura 2016, la diferencia en el consumo y participación se da en términos etarios y de nivel socioeconómico, ya que a los festivales asisten principalmente personas menores de 40 años, de ambos sexos (75% de los encuestados), de nivel socioeconómico C3 y D, mientras que, de los asistentes a artes escénicas, un 64% eran hombres y mujeres entre los 50 y los 70 años de edad, de nivel socioeconómico B, C1 y C2. Como se indicó, las actividades artísticas más concurridas son los festivales de música, mientras que las menos concurridas, son las actividades de artes visuales, arquitectura y diseño, dominios de los que no existen reportes de haberse realizado algún tipo de actividad ligada a ellos en los últimos 10 años. En el caso de las exhibiciones de artes escénicas, si bien la concurrencia es importante en términos de volumen, posee escasa participación de segmentos de población de menores ingresos.</w:t>
            </w:r>
          </w:p>
          <w:p w:rsidR="000A4A12" w:rsidRPr="00736F28" w:rsidRDefault="000A4A12" w:rsidP="000A4A12">
            <w:pPr>
              <w:rPr>
                <w:i/>
                <w:color w:val="3B3838" w:themeColor="background2" w:themeShade="40"/>
                <w:sz w:val="16"/>
                <w:szCs w:val="16"/>
              </w:rPr>
            </w:pPr>
          </w:p>
          <w:p w:rsidR="000A4A12" w:rsidRPr="00736F28" w:rsidRDefault="000A4A12" w:rsidP="000A4A12">
            <w:pPr>
              <w:rPr>
                <w:i/>
                <w:color w:val="3B3838" w:themeColor="background2" w:themeShade="40"/>
                <w:sz w:val="16"/>
                <w:szCs w:val="16"/>
              </w:rPr>
            </w:pPr>
          </w:p>
          <w:p w:rsidR="008B5792" w:rsidRPr="00736F28" w:rsidRDefault="008B5792" w:rsidP="008B5792">
            <w:pPr>
              <w:rPr>
                <w:i/>
                <w:color w:val="3B3838" w:themeColor="background2" w:themeShade="40"/>
                <w:sz w:val="16"/>
                <w:szCs w:val="16"/>
              </w:rPr>
            </w:pPr>
          </w:p>
          <w:p w:rsidR="003D5484" w:rsidRPr="00736F28" w:rsidRDefault="003D5484" w:rsidP="00AD0BD7">
            <w:pPr>
              <w:rPr>
                <w:color w:val="3B3838" w:themeColor="background2" w:themeShade="40"/>
                <w:sz w:val="20"/>
                <w:szCs w:val="20"/>
              </w:rPr>
            </w:pPr>
          </w:p>
          <w:p w:rsidR="003D5484" w:rsidRPr="00736F28" w:rsidRDefault="003D5484" w:rsidP="00AD0BD7">
            <w:pPr>
              <w:rPr>
                <w:color w:val="3B3838" w:themeColor="background2" w:themeShade="40"/>
                <w:sz w:val="20"/>
                <w:szCs w:val="20"/>
              </w:rPr>
            </w:pPr>
          </w:p>
          <w:p w:rsidR="003D5484" w:rsidRPr="00736F28" w:rsidRDefault="003D5484" w:rsidP="00AD0BD7">
            <w:pPr>
              <w:rPr>
                <w:color w:val="3B3838" w:themeColor="background2" w:themeShade="40"/>
                <w:sz w:val="20"/>
                <w:szCs w:val="20"/>
              </w:rPr>
            </w:pPr>
          </w:p>
          <w:p w:rsidR="003D5484" w:rsidRPr="00736F28" w:rsidRDefault="003D5484" w:rsidP="00AD0BD7">
            <w:pPr>
              <w:rPr>
                <w:color w:val="3B3838" w:themeColor="background2" w:themeShade="40"/>
                <w:sz w:val="20"/>
                <w:szCs w:val="20"/>
              </w:rPr>
            </w:pPr>
          </w:p>
          <w:p w:rsidR="003D5484" w:rsidRPr="00736F28" w:rsidRDefault="003D5484" w:rsidP="00AD0BD7">
            <w:pPr>
              <w:rPr>
                <w:color w:val="3B3838" w:themeColor="background2" w:themeShade="40"/>
                <w:sz w:val="20"/>
                <w:szCs w:val="20"/>
              </w:rPr>
            </w:pPr>
          </w:p>
          <w:p w:rsidR="003D5484" w:rsidRPr="00736F28" w:rsidRDefault="003D5484" w:rsidP="00AD0BD7">
            <w:pPr>
              <w:rPr>
                <w:color w:val="3B3838" w:themeColor="background2" w:themeShade="40"/>
                <w:sz w:val="20"/>
                <w:szCs w:val="20"/>
              </w:rPr>
            </w:pPr>
          </w:p>
          <w:p w:rsidR="003D5484" w:rsidRPr="00736F28" w:rsidRDefault="003D5484" w:rsidP="00AD0BD7">
            <w:pPr>
              <w:rPr>
                <w:color w:val="3B3838" w:themeColor="background2" w:themeShade="40"/>
                <w:sz w:val="20"/>
                <w:szCs w:val="20"/>
              </w:rPr>
            </w:pPr>
          </w:p>
          <w:p w:rsidR="00486360" w:rsidRPr="00736F28" w:rsidRDefault="00486360" w:rsidP="00AD0BD7">
            <w:pPr>
              <w:rPr>
                <w:color w:val="3B3838" w:themeColor="background2" w:themeShade="40"/>
                <w:sz w:val="20"/>
                <w:szCs w:val="20"/>
              </w:rPr>
            </w:pPr>
          </w:p>
          <w:p w:rsidR="00486360" w:rsidRPr="00736F28" w:rsidRDefault="00486360" w:rsidP="00AD0BD7">
            <w:pPr>
              <w:rPr>
                <w:color w:val="3B3838" w:themeColor="background2" w:themeShade="40"/>
                <w:sz w:val="20"/>
                <w:szCs w:val="20"/>
              </w:rPr>
            </w:pPr>
          </w:p>
          <w:p w:rsidR="00486360" w:rsidRPr="00736F28" w:rsidRDefault="00486360" w:rsidP="00AD0BD7">
            <w:pPr>
              <w:rPr>
                <w:color w:val="3B3838" w:themeColor="background2" w:themeShade="40"/>
                <w:sz w:val="20"/>
                <w:szCs w:val="20"/>
              </w:rPr>
            </w:pPr>
          </w:p>
          <w:p w:rsidR="003D5484" w:rsidRPr="00736F28" w:rsidRDefault="003D5484" w:rsidP="00AD0BD7">
            <w:pPr>
              <w:rPr>
                <w:color w:val="3B3838" w:themeColor="background2" w:themeShade="40"/>
                <w:sz w:val="20"/>
                <w:szCs w:val="20"/>
              </w:rPr>
            </w:pPr>
          </w:p>
          <w:p w:rsidR="003D5484" w:rsidRPr="00736F28" w:rsidRDefault="003D5484" w:rsidP="00AD0BD7">
            <w:pPr>
              <w:rPr>
                <w:color w:val="3B3838" w:themeColor="background2" w:themeShade="40"/>
                <w:sz w:val="20"/>
                <w:szCs w:val="20"/>
              </w:rPr>
            </w:pPr>
          </w:p>
        </w:tc>
      </w:tr>
      <w:tr w:rsidR="00736F28" w:rsidRPr="00736F28" w:rsidTr="002E4733">
        <w:tc>
          <w:tcPr>
            <w:tcW w:w="8828" w:type="dxa"/>
            <w:gridSpan w:val="8"/>
          </w:tcPr>
          <w:p w:rsidR="00EC6F1C" w:rsidRPr="00736F28" w:rsidRDefault="002A7FA9" w:rsidP="002A7FA9">
            <w:pPr>
              <w:pStyle w:val="Prrafodelista"/>
              <w:numPr>
                <w:ilvl w:val="0"/>
                <w:numId w:val="5"/>
              </w:numPr>
              <w:rPr>
                <w:b/>
                <w:color w:val="3B3838" w:themeColor="background2" w:themeShade="40"/>
                <w:sz w:val="20"/>
                <w:szCs w:val="20"/>
              </w:rPr>
            </w:pPr>
            <w:r w:rsidRPr="00736F28">
              <w:rPr>
                <w:b/>
                <w:color w:val="3B3838" w:themeColor="background2" w:themeShade="40"/>
                <w:sz w:val="20"/>
                <w:szCs w:val="20"/>
              </w:rPr>
              <w:t>En base al diagnóstico, i</w:t>
            </w:r>
            <w:r w:rsidR="000D6686" w:rsidRPr="00736F28">
              <w:rPr>
                <w:b/>
                <w:color w:val="3B3838" w:themeColor="background2" w:themeShade="40"/>
                <w:sz w:val="20"/>
                <w:szCs w:val="20"/>
              </w:rPr>
              <w:t>dentifique las</w:t>
            </w:r>
            <w:r w:rsidRPr="00736F28">
              <w:rPr>
                <w:b/>
                <w:color w:val="3B3838" w:themeColor="background2" w:themeShade="40"/>
                <w:sz w:val="20"/>
                <w:szCs w:val="20"/>
              </w:rPr>
              <w:t xml:space="preserve"> categorías de segmentación que</w:t>
            </w:r>
            <w:r w:rsidR="000D6686" w:rsidRPr="00736F28">
              <w:rPr>
                <w:b/>
                <w:color w:val="3B3838" w:themeColor="background2" w:themeShade="40"/>
                <w:sz w:val="20"/>
                <w:szCs w:val="20"/>
              </w:rPr>
              <w:t xml:space="preserve"> </w:t>
            </w:r>
            <w:r w:rsidR="00CB57A5" w:rsidRPr="00736F28">
              <w:rPr>
                <w:b/>
                <w:color w:val="3B3838" w:themeColor="background2" w:themeShade="40"/>
                <w:sz w:val="20"/>
                <w:szCs w:val="20"/>
              </w:rPr>
              <w:t xml:space="preserve">determinan las posibilidades de acceso </w:t>
            </w:r>
            <w:r w:rsidR="009A6D71" w:rsidRPr="00736F28">
              <w:rPr>
                <w:b/>
                <w:color w:val="3B3838" w:themeColor="background2" w:themeShade="40"/>
                <w:sz w:val="20"/>
                <w:szCs w:val="20"/>
              </w:rPr>
              <w:t>y participación a bienes y servicios culturales en el territorio a intervenir</w:t>
            </w:r>
            <w:r w:rsidR="00EC6F1C" w:rsidRPr="00736F28">
              <w:rPr>
                <w:b/>
                <w:color w:val="3B3838" w:themeColor="background2" w:themeShade="40"/>
                <w:sz w:val="20"/>
                <w:szCs w:val="20"/>
              </w:rPr>
              <w:t>:</w:t>
            </w:r>
          </w:p>
        </w:tc>
      </w:tr>
      <w:tr w:rsidR="00736F28" w:rsidRPr="00736F28" w:rsidTr="000F7679">
        <w:tc>
          <w:tcPr>
            <w:tcW w:w="1200" w:type="dxa"/>
          </w:tcPr>
          <w:p w:rsidR="006114CB" w:rsidRPr="00736F28" w:rsidRDefault="00655CC3" w:rsidP="002E4733">
            <w:pPr>
              <w:rPr>
                <w:color w:val="3B3838" w:themeColor="background2" w:themeShade="40"/>
                <w:sz w:val="20"/>
                <w:szCs w:val="20"/>
              </w:rPr>
            </w:pPr>
            <w:r w:rsidRPr="00736F28">
              <w:rPr>
                <w:color w:val="3B3838" w:themeColor="background2" w:themeShade="40"/>
                <w:sz w:val="20"/>
                <w:szCs w:val="20"/>
              </w:rPr>
              <w:t>Género</w:t>
            </w:r>
          </w:p>
        </w:tc>
        <w:tc>
          <w:tcPr>
            <w:tcW w:w="1186" w:type="dxa"/>
          </w:tcPr>
          <w:p w:rsidR="006114CB" w:rsidRPr="00736F28" w:rsidRDefault="00655CC3" w:rsidP="002E4733">
            <w:pPr>
              <w:rPr>
                <w:color w:val="3B3838" w:themeColor="background2" w:themeShade="40"/>
                <w:sz w:val="20"/>
                <w:szCs w:val="20"/>
              </w:rPr>
            </w:pPr>
            <w:r w:rsidRPr="00736F28">
              <w:rPr>
                <w:color w:val="3B3838" w:themeColor="background2" w:themeShade="40"/>
                <w:sz w:val="20"/>
                <w:szCs w:val="20"/>
              </w:rPr>
              <w:t>Rango etario</w:t>
            </w:r>
          </w:p>
        </w:tc>
        <w:tc>
          <w:tcPr>
            <w:tcW w:w="1226" w:type="dxa"/>
            <w:gridSpan w:val="2"/>
          </w:tcPr>
          <w:p w:rsidR="006114CB" w:rsidRPr="00736F28" w:rsidRDefault="00655CC3" w:rsidP="002E4733">
            <w:pPr>
              <w:rPr>
                <w:color w:val="3B3838" w:themeColor="background2" w:themeShade="40"/>
                <w:sz w:val="20"/>
                <w:szCs w:val="20"/>
              </w:rPr>
            </w:pPr>
            <w:r w:rsidRPr="00736F28">
              <w:rPr>
                <w:color w:val="3B3838" w:themeColor="background2" w:themeShade="40"/>
                <w:sz w:val="20"/>
                <w:szCs w:val="20"/>
              </w:rPr>
              <w:t>Nivel educativo</w:t>
            </w:r>
          </w:p>
        </w:tc>
        <w:tc>
          <w:tcPr>
            <w:tcW w:w="1198" w:type="dxa"/>
          </w:tcPr>
          <w:p w:rsidR="006114CB" w:rsidRPr="00736F28" w:rsidRDefault="00655CC3" w:rsidP="002E4733">
            <w:pPr>
              <w:rPr>
                <w:color w:val="3B3838" w:themeColor="background2" w:themeShade="40"/>
                <w:sz w:val="20"/>
                <w:szCs w:val="20"/>
              </w:rPr>
            </w:pPr>
            <w:r w:rsidRPr="00736F28">
              <w:rPr>
                <w:color w:val="3B3838" w:themeColor="background2" w:themeShade="40"/>
                <w:sz w:val="20"/>
                <w:szCs w:val="20"/>
              </w:rPr>
              <w:t>Nivel de ingreso</w:t>
            </w:r>
          </w:p>
        </w:tc>
        <w:tc>
          <w:tcPr>
            <w:tcW w:w="1532" w:type="dxa"/>
          </w:tcPr>
          <w:p w:rsidR="006114CB" w:rsidRPr="00736F28" w:rsidRDefault="00655CC3" w:rsidP="002E4733">
            <w:pPr>
              <w:rPr>
                <w:color w:val="3B3838" w:themeColor="background2" w:themeShade="40"/>
                <w:sz w:val="20"/>
                <w:szCs w:val="20"/>
              </w:rPr>
            </w:pPr>
            <w:r w:rsidRPr="00736F28">
              <w:rPr>
                <w:color w:val="3B3838" w:themeColor="background2" w:themeShade="40"/>
                <w:sz w:val="20"/>
                <w:szCs w:val="20"/>
              </w:rPr>
              <w:t>Nivel socioeconómico</w:t>
            </w:r>
          </w:p>
        </w:tc>
        <w:tc>
          <w:tcPr>
            <w:tcW w:w="1251" w:type="dxa"/>
          </w:tcPr>
          <w:p w:rsidR="006114CB" w:rsidRPr="00736F28" w:rsidRDefault="00655CC3" w:rsidP="002E4733">
            <w:pPr>
              <w:rPr>
                <w:color w:val="3B3838" w:themeColor="background2" w:themeShade="40"/>
                <w:sz w:val="20"/>
                <w:szCs w:val="20"/>
              </w:rPr>
            </w:pPr>
            <w:r w:rsidRPr="00736F28">
              <w:rPr>
                <w:color w:val="3B3838" w:themeColor="background2" w:themeShade="40"/>
                <w:sz w:val="20"/>
                <w:szCs w:val="20"/>
              </w:rPr>
              <w:t>Pertenencia a pueblo indígena</w:t>
            </w:r>
          </w:p>
        </w:tc>
        <w:tc>
          <w:tcPr>
            <w:tcW w:w="1235" w:type="dxa"/>
          </w:tcPr>
          <w:p w:rsidR="006114CB" w:rsidRPr="00736F28" w:rsidRDefault="00655CC3" w:rsidP="002E4733">
            <w:pPr>
              <w:rPr>
                <w:color w:val="3B3838" w:themeColor="background2" w:themeShade="40"/>
                <w:sz w:val="20"/>
                <w:szCs w:val="20"/>
              </w:rPr>
            </w:pPr>
            <w:r w:rsidRPr="00736F28">
              <w:rPr>
                <w:color w:val="3B3838" w:themeColor="background2" w:themeShade="40"/>
                <w:sz w:val="20"/>
                <w:szCs w:val="20"/>
              </w:rPr>
              <w:t>Condición migratoria</w:t>
            </w:r>
          </w:p>
        </w:tc>
      </w:tr>
      <w:tr w:rsidR="00736F28" w:rsidRPr="00736F28" w:rsidTr="00A42C6C">
        <w:tc>
          <w:tcPr>
            <w:tcW w:w="8828" w:type="dxa"/>
            <w:gridSpan w:val="8"/>
          </w:tcPr>
          <w:p w:rsidR="000F7679" w:rsidRPr="00736F28" w:rsidRDefault="000F7679" w:rsidP="00283E9C">
            <w:pPr>
              <w:rPr>
                <w:color w:val="3B3838" w:themeColor="background2" w:themeShade="40"/>
                <w:sz w:val="20"/>
                <w:szCs w:val="20"/>
              </w:rPr>
            </w:pPr>
            <w:r w:rsidRPr="00736F28">
              <w:rPr>
                <w:b/>
                <w:color w:val="3B3838" w:themeColor="background2" w:themeShade="40"/>
                <w:sz w:val="20"/>
                <w:szCs w:val="20"/>
              </w:rPr>
              <w:t xml:space="preserve">En base a las categorías anteriores, </w:t>
            </w:r>
            <w:r w:rsidR="00E03B7E" w:rsidRPr="00736F28">
              <w:rPr>
                <w:b/>
                <w:color w:val="3B3838" w:themeColor="background2" w:themeShade="40"/>
                <w:sz w:val="20"/>
                <w:szCs w:val="20"/>
              </w:rPr>
              <w:t xml:space="preserve">describa los grupos </w:t>
            </w:r>
            <w:r w:rsidR="004F4393" w:rsidRPr="00736F28">
              <w:rPr>
                <w:b/>
                <w:color w:val="3B3838" w:themeColor="background2" w:themeShade="40"/>
                <w:sz w:val="20"/>
                <w:szCs w:val="20"/>
              </w:rPr>
              <w:t xml:space="preserve">objetivos </w:t>
            </w:r>
            <w:r w:rsidR="00E03B7E" w:rsidRPr="00736F28">
              <w:rPr>
                <w:b/>
                <w:color w:val="3B3838" w:themeColor="background2" w:themeShade="40"/>
                <w:sz w:val="20"/>
                <w:szCs w:val="20"/>
              </w:rPr>
              <w:t>o segmentos de población beneficiarios a los que dirigirá su Estrategia de Formación</w:t>
            </w:r>
            <w:r w:rsidR="00917C99" w:rsidRPr="00736F28">
              <w:rPr>
                <w:b/>
                <w:color w:val="3B3838" w:themeColor="background2" w:themeShade="40"/>
                <w:sz w:val="20"/>
                <w:szCs w:val="20"/>
              </w:rPr>
              <w:t xml:space="preserve"> e indique, de manera detallada las barreras de acceso y participación a bienes y servicios culturales </w:t>
            </w:r>
            <w:r w:rsidR="00283E9C" w:rsidRPr="00736F28">
              <w:rPr>
                <w:b/>
                <w:color w:val="3B3838" w:themeColor="background2" w:themeShade="40"/>
                <w:sz w:val="20"/>
                <w:szCs w:val="20"/>
              </w:rPr>
              <w:t>que los caracterizan</w:t>
            </w:r>
            <w:r w:rsidR="008D4100" w:rsidRPr="00736F28">
              <w:rPr>
                <w:b/>
                <w:color w:val="3B3838" w:themeColor="background2" w:themeShade="40"/>
                <w:sz w:val="20"/>
                <w:szCs w:val="20"/>
              </w:rPr>
              <w:t>.</w:t>
            </w:r>
          </w:p>
        </w:tc>
      </w:tr>
      <w:tr w:rsidR="00736F28" w:rsidRPr="00736F28" w:rsidTr="000F7679">
        <w:tc>
          <w:tcPr>
            <w:tcW w:w="2978" w:type="dxa"/>
            <w:gridSpan w:val="3"/>
          </w:tcPr>
          <w:p w:rsidR="00EC6F1C" w:rsidRPr="00736F28" w:rsidRDefault="004F4393" w:rsidP="002E4733">
            <w:pPr>
              <w:rPr>
                <w:color w:val="3B3838" w:themeColor="background2" w:themeShade="40"/>
                <w:sz w:val="20"/>
                <w:szCs w:val="20"/>
              </w:rPr>
            </w:pPr>
            <w:r w:rsidRPr="00736F28">
              <w:rPr>
                <w:color w:val="3B3838" w:themeColor="background2" w:themeShade="40"/>
                <w:sz w:val="20"/>
                <w:szCs w:val="20"/>
              </w:rPr>
              <w:t>¿A q</w:t>
            </w:r>
            <w:r w:rsidR="008D4100" w:rsidRPr="00736F28">
              <w:rPr>
                <w:color w:val="3B3838" w:themeColor="background2" w:themeShade="40"/>
                <w:sz w:val="20"/>
                <w:szCs w:val="20"/>
              </w:rPr>
              <w:t>u</w:t>
            </w:r>
            <w:r w:rsidR="00D73DE4" w:rsidRPr="00736F28">
              <w:rPr>
                <w:color w:val="3B3838" w:themeColor="background2" w:themeShade="40"/>
                <w:sz w:val="20"/>
                <w:szCs w:val="20"/>
              </w:rPr>
              <w:t>i</w:t>
            </w:r>
            <w:r w:rsidR="008D4100" w:rsidRPr="00736F28">
              <w:rPr>
                <w:color w:val="3B3838" w:themeColor="background2" w:themeShade="40"/>
                <w:sz w:val="20"/>
                <w:szCs w:val="20"/>
              </w:rPr>
              <w:t>é</w:t>
            </w:r>
            <w:r w:rsidR="00D73DE4" w:rsidRPr="00736F28">
              <w:rPr>
                <w:color w:val="3B3838" w:themeColor="background2" w:themeShade="40"/>
                <w:sz w:val="20"/>
                <w:szCs w:val="20"/>
              </w:rPr>
              <w:t>nes</w:t>
            </w:r>
            <w:r w:rsidRPr="00736F28">
              <w:rPr>
                <w:color w:val="3B3838" w:themeColor="background2" w:themeShade="40"/>
                <w:sz w:val="20"/>
                <w:szCs w:val="20"/>
              </w:rPr>
              <w:t xml:space="preserve"> se dirige su Estrategia de Formación</w:t>
            </w:r>
            <w:r w:rsidR="00EC38CF" w:rsidRPr="00736F28">
              <w:rPr>
                <w:color w:val="3B3838" w:themeColor="background2" w:themeShade="40"/>
                <w:sz w:val="20"/>
                <w:szCs w:val="20"/>
              </w:rPr>
              <w:t xml:space="preserve"> de Públicos</w:t>
            </w:r>
            <w:r w:rsidRPr="00736F28">
              <w:rPr>
                <w:color w:val="3B3838" w:themeColor="background2" w:themeShade="40"/>
                <w:sz w:val="20"/>
                <w:szCs w:val="20"/>
              </w:rPr>
              <w:t>?</w:t>
            </w:r>
          </w:p>
          <w:p w:rsidR="002A7FA9" w:rsidRPr="00736F28" w:rsidRDefault="002A7FA9" w:rsidP="002E4733">
            <w:pPr>
              <w:rPr>
                <w:i/>
                <w:color w:val="3B3838" w:themeColor="background2" w:themeShade="40"/>
                <w:sz w:val="16"/>
                <w:szCs w:val="16"/>
              </w:rPr>
            </w:pPr>
          </w:p>
        </w:tc>
        <w:tc>
          <w:tcPr>
            <w:tcW w:w="5850" w:type="dxa"/>
            <w:gridSpan w:val="5"/>
          </w:tcPr>
          <w:p w:rsidR="00EC6F1C" w:rsidRPr="00736F28" w:rsidRDefault="00E346F1" w:rsidP="008D4100">
            <w:pPr>
              <w:rPr>
                <w:color w:val="3B3838" w:themeColor="background2" w:themeShade="40"/>
                <w:sz w:val="20"/>
                <w:szCs w:val="20"/>
              </w:rPr>
            </w:pPr>
            <w:r w:rsidRPr="00736F28">
              <w:rPr>
                <w:color w:val="3B3838" w:themeColor="background2" w:themeShade="40"/>
                <w:sz w:val="20"/>
                <w:szCs w:val="20"/>
              </w:rPr>
              <w:t xml:space="preserve">¿Cuáles son </w:t>
            </w:r>
            <w:r w:rsidR="008D4100" w:rsidRPr="00736F28">
              <w:rPr>
                <w:color w:val="3B3838" w:themeColor="background2" w:themeShade="40"/>
                <w:sz w:val="20"/>
                <w:szCs w:val="20"/>
              </w:rPr>
              <w:t>las</w:t>
            </w:r>
            <w:r w:rsidRPr="00736F28">
              <w:rPr>
                <w:color w:val="3B3838" w:themeColor="background2" w:themeShade="40"/>
                <w:sz w:val="20"/>
                <w:szCs w:val="20"/>
              </w:rPr>
              <w:t xml:space="preserve"> </w:t>
            </w:r>
            <w:r w:rsidR="00283E9C" w:rsidRPr="00736F28">
              <w:rPr>
                <w:color w:val="3B3838" w:themeColor="background2" w:themeShade="40"/>
                <w:sz w:val="20"/>
                <w:szCs w:val="20"/>
              </w:rPr>
              <w:t>barreras de acceso y participación</w:t>
            </w:r>
            <w:r w:rsidRPr="00736F28">
              <w:rPr>
                <w:color w:val="3B3838" w:themeColor="background2" w:themeShade="40"/>
                <w:sz w:val="20"/>
                <w:szCs w:val="20"/>
              </w:rPr>
              <w:t xml:space="preserve"> </w:t>
            </w:r>
            <w:r w:rsidR="00CC5522" w:rsidRPr="00736F28">
              <w:rPr>
                <w:color w:val="3B3838" w:themeColor="background2" w:themeShade="40"/>
                <w:sz w:val="20"/>
                <w:szCs w:val="20"/>
              </w:rPr>
              <w:t>a bienes y servicios culturales</w:t>
            </w:r>
            <w:r w:rsidR="008D4100" w:rsidRPr="00736F28">
              <w:rPr>
                <w:color w:val="3B3838" w:themeColor="background2" w:themeShade="40"/>
                <w:sz w:val="20"/>
                <w:szCs w:val="20"/>
              </w:rPr>
              <w:t xml:space="preserve"> que manifiesta este grupo</w:t>
            </w:r>
            <w:r w:rsidR="00CC5522" w:rsidRPr="00736F28">
              <w:rPr>
                <w:color w:val="3B3838" w:themeColor="background2" w:themeShade="40"/>
                <w:sz w:val="20"/>
                <w:szCs w:val="20"/>
              </w:rPr>
              <w:t>?</w:t>
            </w:r>
          </w:p>
        </w:tc>
      </w:tr>
      <w:tr w:rsidR="00736F28" w:rsidRPr="00736F28" w:rsidTr="000F7679">
        <w:tc>
          <w:tcPr>
            <w:tcW w:w="2978" w:type="dxa"/>
            <w:gridSpan w:val="3"/>
          </w:tcPr>
          <w:p w:rsidR="00EC6F1C" w:rsidRPr="00736F28" w:rsidRDefault="008C5D01" w:rsidP="00B23AB4">
            <w:pPr>
              <w:rPr>
                <w:color w:val="3B3838" w:themeColor="background2" w:themeShade="40"/>
                <w:sz w:val="20"/>
                <w:szCs w:val="20"/>
              </w:rPr>
            </w:pPr>
            <w:r w:rsidRPr="00736F28">
              <w:rPr>
                <w:i/>
                <w:color w:val="3B3838" w:themeColor="background2" w:themeShade="40"/>
                <w:sz w:val="16"/>
                <w:szCs w:val="16"/>
              </w:rPr>
              <w:t xml:space="preserve">Ejemplo: </w:t>
            </w:r>
            <w:r w:rsidR="00B23AB4" w:rsidRPr="00736F28">
              <w:rPr>
                <w:i/>
                <w:color w:val="3B3838" w:themeColor="background2" w:themeShade="40"/>
                <w:sz w:val="16"/>
                <w:szCs w:val="16"/>
              </w:rPr>
              <w:t>M</w:t>
            </w:r>
            <w:r w:rsidRPr="00736F28">
              <w:rPr>
                <w:i/>
                <w:color w:val="3B3838" w:themeColor="background2" w:themeShade="40"/>
                <w:sz w:val="16"/>
                <w:szCs w:val="16"/>
              </w:rPr>
              <w:t>ujeres entre 18 y 40 años, de nivel socioeconómico C3 y D</w:t>
            </w:r>
          </w:p>
        </w:tc>
        <w:tc>
          <w:tcPr>
            <w:tcW w:w="5850" w:type="dxa"/>
            <w:gridSpan w:val="5"/>
          </w:tcPr>
          <w:p w:rsidR="00EC6F1C" w:rsidRPr="00736F28" w:rsidRDefault="008C5D01" w:rsidP="00424DCA">
            <w:pPr>
              <w:rPr>
                <w:i/>
                <w:color w:val="3B3838" w:themeColor="background2" w:themeShade="40"/>
                <w:sz w:val="16"/>
                <w:szCs w:val="16"/>
              </w:rPr>
            </w:pPr>
            <w:r w:rsidRPr="00736F28">
              <w:rPr>
                <w:i/>
                <w:color w:val="3B3838" w:themeColor="background2" w:themeShade="40"/>
                <w:sz w:val="16"/>
                <w:szCs w:val="16"/>
              </w:rPr>
              <w:t xml:space="preserve">Ejemplo: </w:t>
            </w:r>
            <w:r w:rsidR="0045665B" w:rsidRPr="00736F28">
              <w:rPr>
                <w:i/>
                <w:color w:val="3B3838" w:themeColor="background2" w:themeShade="40"/>
                <w:sz w:val="16"/>
                <w:szCs w:val="16"/>
              </w:rPr>
              <w:t xml:space="preserve">Según la Encuesta Municipal de Acceso a la Cultura 2016, </w:t>
            </w:r>
            <w:r w:rsidR="00ED7DB8" w:rsidRPr="00736F28">
              <w:rPr>
                <w:i/>
                <w:color w:val="3B3838" w:themeColor="background2" w:themeShade="40"/>
                <w:sz w:val="16"/>
                <w:szCs w:val="16"/>
              </w:rPr>
              <w:t xml:space="preserve">este grupo representa un </w:t>
            </w:r>
            <w:r w:rsidR="009A0659" w:rsidRPr="00736F28">
              <w:rPr>
                <w:i/>
                <w:color w:val="3B3838" w:themeColor="background2" w:themeShade="40"/>
                <w:sz w:val="16"/>
                <w:szCs w:val="16"/>
              </w:rPr>
              <w:t>35</w:t>
            </w:r>
            <w:r w:rsidR="00ED7DB8" w:rsidRPr="00736F28">
              <w:rPr>
                <w:i/>
                <w:color w:val="3B3838" w:themeColor="background2" w:themeShade="40"/>
                <w:sz w:val="16"/>
                <w:szCs w:val="16"/>
              </w:rPr>
              <w:t xml:space="preserve">% de los asistentes a los </w:t>
            </w:r>
            <w:r w:rsidR="00822D63" w:rsidRPr="00736F28">
              <w:rPr>
                <w:i/>
                <w:color w:val="3B3838" w:themeColor="background2" w:themeShade="40"/>
                <w:sz w:val="16"/>
                <w:szCs w:val="16"/>
              </w:rPr>
              <w:t xml:space="preserve">festivales y posee una importancia marginal en la participación en otras actividades artísticas. </w:t>
            </w:r>
            <w:r w:rsidR="0026270A" w:rsidRPr="00736F28">
              <w:rPr>
                <w:i/>
                <w:color w:val="3B3838" w:themeColor="background2" w:themeShade="40"/>
                <w:sz w:val="16"/>
                <w:szCs w:val="16"/>
              </w:rPr>
              <w:t>El</w:t>
            </w:r>
            <w:r w:rsidR="00822D63" w:rsidRPr="00736F28">
              <w:rPr>
                <w:i/>
                <w:color w:val="3B3838" w:themeColor="background2" w:themeShade="40"/>
                <w:sz w:val="16"/>
                <w:szCs w:val="16"/>
              </w:rPr>
              <w:t xml:space="preserve"> Encargado de </w:t>
            </w:r>
            <w:r w:rsidR="007C530E" w:rsidRPr="00736F28">
              <w:rPr>
                <w:i/>
                <w:color w:val="3B3838" w:themeColor="background2" w:themeShade="40"/>
                <w:sz w:val="16"/>
                <w:szCs w:val="16"/>
              </w:rPr>
              <w:t xml:space="preserve">Cultura del Municipio, </w:t>
            </w:r>
            <w:r w:rsidR="0026270A" w:rsidRPr="00736F28">
              <w:rPr>
                <w:i/>
                <w:color w:val="3B3838" w:themeColor="background2" w:themeShade="40"/>
                <w:sz w:val="16"/>
                <w:szCs w:val="16"/>
              </w:rPr>
              <w:t xml:space="preserve">indica, además, que </w:t>
            </w:r>
            <w:r w:rsidR="007C530E" w:rsidRPr="00736F28">
              <w:rPr>
                <w:i/>
                <w:color w:val="3B3838" w:themeColor="background2" w:themeShade="40"/>
                <w:sz w:val="16"/>
                <w:szCs w:val="16"/>
              </w:rPr>
              <w:t xml:space="preserve">este grupo manifiesta </w:t>
            </w:r>
            <w:r w:rsidR="00B14669" w:rsidRPr="00736F28">
              <w:rPr>
                <w:i/>
                <w:color w:val="3B3838" w:themeColor="background2" w:themeShade="40"/>
                <w:sz w:val="16"/>
                <w:szCs w:val="16"/>
              </w:rPr>
              <w:t xml:space="preserve">una distancia </w:t>
            </w:r>
            <w:r w:rsidR="0026270A" w:rsidRPr="00736F28">
              <w:rPr>
                <w:i/>
                <w:color w:val="3B3838" w:themeColor="background2" w:themeShade="40"/>
                <w:sz w:val="16"/>
                <w:szCs w:val="16"/>
              </w:rPr>
              <w:t>con las</w:t>
            </w:r>
            <w:r w:rsidR="00CB7A9C" w:rsidRPr="00736F28">
              <w:rPr>
                <w:i/>
                <w:color w:val="3B3838" w:themeColor="background2" w:themeShade="40"/>
                <w:sz w:val="16"/>
                <w:szCs w:val="16"/>
              </w:rPr>
              <w:t xml:space="preserve"> a</w:t>
            </w:r>
            <w:r w:rsidR="000D0E9E" w:rsidRPr="00736F28">
              <w:rPr>
                <w:i/>
                <w:color w:val="3B3838" w:themeColor="background2" w:themeShade="40"/>
                <w:sz w:val="16"/>
                <w:szCs w:val="16"/>
              </w:rPr>
              <w:t xml:space="preserve">rtes escénicas, debido a que dichos espectáculos </w:t>
            </w:r>
            <w:r w:rsidR="00424DCA" w:rsidRPr="00736F28">
              <w:rPr>
                <w:i/>
                <w:color w:val="3B3838" w:themeColor="background2" w:themeShade="40"/>
                <w:sz w:val="16"/>
                <w:szCs w:val="16"/>
              </w:rPr>
              <w:t xml:space="preserve">les parecen </w:t>
            </w:r>
            <w:r w:rsidR="005F67B0" w:rsidRPr="00736F28">
              <w:rPr>
                <w:i/>
                <w:color w:val="3B3838" w:themeColor="background2" w:themeShade="40"/>
                <w:sz w:val="16"/>
                <w:szCs w:val="16"/>
              </w:rPr>
              <w:t>“</w:t>
            </w:r>
            <w:r w:rsidR="00424DCA" w:rsidRPr="00736F28">
              <w:rPr>
                <w:i/>
                <w:color w:val="3B3838" w:themeColor="background2" w:themeShade="40"/>
                <w:sz w:val="16"/>
                <w:szCs w:val="16"/>
              </w:rPr>
              <w:t>lejanos a</w:t>
            </w:r>
            <w:r w:rsidR="005F67B0" w:rsidRPr="00736F28">
              <w:rPr>
                <w:i/>
                <w:color w:val="3B3838" w:themeColor="background2" w:themeShade="40"/>
                <w:sz w:val="16"/>
                <w:szCs w:val="16"/>
              </w:rPr>
              <w:t xml:space="preserve"> sus experiencias</w:t>
            </w:r>
            <w:r w:rsidR="00424DCA" w:rsidRPr="00736F28">
              <w:rPr>
                <w:i/>
                <w:color w:val="3B3838" w:themeColor="background2" w:themeShade="40"/>
                <w:sz w:val="16"/>
                <w:szCs w:val="16"/>
              </w:rPr>
              <w:t xml:space="preserve"> cotidianas</w:t>
            </w:r>
            <w:r w:rsidR="005F67B0" w:rsidRPr="00736F28">
              <w:rPr>
                <w:i/>
                <w:color w:val="3B3838" w:themeColor="background2" w:themeShade="40"/>
                <w:sz w:val="16"/>
                <w:szCs w:val="16"/>
              </w:rPr>
              <w:t xml:space="preserve"> de vida”</w:t>
            </w:r>
            <w:r w:rsidR="00AC06DE" w:rsidRPr="00736F28">
              <w:rPr>
                <w:i/>
                <w:color w:val="3B3838" w:themeColor="background2" w:themeShade="40"/>
                <w:sz w:val="16"/>
                <w:szCs w:val="16"/>
              </w:rPr>
              <w:t>. En su opinión, esto</w:t>
            </w:r>
            <w:r w:rsidR="009D1A86" w:rsidRPr="00736F28">
              <w:rPr>
                <w:i/>
                <w:color w:val="3B3838" w:themeColor="background2" w:themeShade="40"/>
                <w:sz w:val="16"/>
                <w:szCs w:val="16"/>
              </w:rPr>
              <w:t xml:space="preserve"> </w:t>
            </w:r>
            <w:r w:rsidR="00AC06DE" w:rsidRPr="00736F28">
              <w:rPr>
                <w:i/>
                <w:color w:val="3B3838" w:themeColor="background2" w:themeShade="40"/>
                <w:sz w:val="16"/>
                <w:szCs w:val="16"/>
              </w:rPr>
              <w:t>se ve motivado</w:t>
            </w:r>
            <w:r w:rsidR="00DA5289" w:rsidRPr="00736F28">
              <w:rPr>
                <w:i/>
                <w:color w:val="3B3838" w:themeColor="background2" w:themeShade="40"/>
                <w:sz w:val="16"/>
                <w:szCs w:val="16"/>
              </w:rPr>
              <w:t xml:space="preserve"> por</w:t>
            </w:r>
            <w:r w:rsidR="009D1A86" w:rsidRPr="00736F28">
              <w:rPr>
                <w:i/>
                <w:color w:val="3B3838" w:themeColor="background2" w:themeShade="40"/>
                <w:sz w:val="16"/>
                <w:szCs w:val="16"/>
              </w:rPr>
              <w:t xml:space="preserve"> las experiencias que </w:t>
            </w:r>
            <w:r w:rsidR="00424DCA" w:rsidRPr="00736F28">
              <w:rPr>
                <w:i/>
                <w:color w:val="3B3838" w:themeColor="background2" w:themeShade="40"/>
                <w:sz w:val="16"/>
                <w:szCs w:val="16"/>
              </w:rPr>
              <w:t>muchas de ella</w:t>
            </w:r>
            <w:r w:rsidR="00DA5289" w:rsidRPr="00736F28">
              <w:rPr>
                <w:i/>
                <w:color w:val="3B3838" w:themeColor="background2" w:themeShade="40"/>
                <w:sz w:val="16"/>
                <w:szCs w:val="16"/>
              </w:rPr>
              <w:t xml:space="preserve">s </w:t>
            </w:r>
            <w:r w:rsidR="009D1A86" w:rsidRPr="00736F28">
              <w:rPr>
                <w:i/>
                <w:color w:val="3B3838" w:themeColor="background2" w:themeShade="40"/>
                <w:sz w:val="16"/>
                <w:szCs w:val="16"/>
              </w:rPr>
              <w:t xml:space="preserve">han tenido </w:t>
            </w:r>
            <w:r w:rsidR="00DA5289" w:rsidRPr="00736F28">
              <w:rPr>
                <w:i/>
                <w:color w:val="3B3838" w:themeColor="background2" w:themeShade="40"/>
                <w:sz w:val="16"/>
                <w:szCs w:val="16"/>
              </w:rPr>
              <w:t xml:space="preserve">con </w:t>
            </w:r>
            <w:r w:rsidR="002A6107" w:rsidRPr="00736F28">
              <w:rPr>
                <w:i/>
                <w:color w:val="3B3838" w:themeColor="background2" w:themeShade="40"/>
                <w:sz w:val="16"/>
                <w:szCs w:val="16"/>
              </w:rPr>
              <w:t xml:space="preserve">la lectura de textos dramatúrgicos </w:t>
            </w:r>
            <w:r w:rsidR="00B61C0B" w:rsidRPr="00736F28">
              <w:rPr>
                <w:i/>
                <w:color w:val="3B3838" w:themeColor="background2" w:themeShade="40"/>
                <w:sz w:val="16"/>
                <w:szCs w:val="16"/>
              </w:rPr>
              <w:t>clásicos en el contexto escolar</w:t>
            </w:r>
            <w:r w:rsidR="00AC06DE" w:rsidRPr="00736F28">
              <w:rPr>
                <w:i/>
                <w:color w:val="3B3838" w:themeColor="background2" w:themeShade="40"/>
                <w:sz w:val="16"/>
                <w:szCs w:val="16"/>
              </w:rPr>
              <w:t>,</w:t>
            </w:r>
            <w:r w:rsidR="00B61C0B" w:rsidRPr="00736F28">
              <w:rPr>
                <w:i/>
                <w:color w:val="3B3838" w:themeColor="background2" w:themeShade="40"/>
                <w:sz w:val="16"/>
                <w:szCs w:val="16"/>
              </w:rPr>
              <w:t xml:space="preserve"> </w:t>
            </w:r>
            <w:r w:rsidR="00AC06DE" w:rsidRPr="00736F28">
              <w:rPr>
                <w:i/>
                <w:color w:val="3B3838" w:themeColor="background2" w:themeShade="40"/>
                <w:sz w:val="16"/>
                <w:szCs w:val="16"/>
              </w:rPr>
              <w:t>los</w:t>
            </w:r>
            <w:r w:rsidR="00B61C0B" w:rsidRPr="00736F28">
              <w:rPr>
                <w:i/>
                <w:color w:val="3B3838" w:themeColor="background2" w:themeShade="40"/>
                <w:sz w:val="16"/>
                <w:szCs w:val="16"/>
              </w:rPr>
              <w:t xml:space="preserve"> que se abordaban sin </w:t>
            </w:r>
            <w:r w:rsidR="00430160" w:rsidRPr="00736F28">
              <w:rPr>
                <w:i/>
                <w:color w:val="3B3838" w:themeColor="background2" w:themeShade="40"/>
                <w:sz w:val="16"/>
                <w:szCs w:val="16"/>
              </w:rPr>
              <w:t xml:space="preserve">establecer un debido trabajo reflexivo que permitiera establecer vínculos con </w:t>
            </w:r>
            <w:r w:rsidR="00E7668E" w:rsidRPr="00736F28">
              <w:rPr>
                <w:i/>
                <w:color w:val="3B3838" w:themeColor="background2" w:themeShade="40"/>
                <w:sz w:val="16"/>
                <w:szCs w:val="16"/>
              </w:rPr>
              <w:t>la vida cotidiana.</w:t>
            </w:r>
          </w:p>
          <w:p w:rsidR="00D73DE4" w:rsidRPr="00736F28" w:rsidRDefault="00D73DE4" w:rsidP="00424DCA">
            <w:pPr>
              <w:rPr>
                <w:i/>
                <w:color w:val="3B3838" w:themeColor="background2" w:themeShade="40"/>
                <w:sz w:val="16"/>
                <w:szCs w:val="16"/>
              </w:rPr>
            </w:pPr>
          </w:p>
          <w:p w:rsidR="00D73DE4" w:rsidRPr="00736F28" w:rsidRDefault="00D73DE4" w:rsidP="00424DCA">
            <w:pPr>
              <w:rPr>
                <w:i/>
                <w:color w:val="3B3838" w:themeColor="background2" w:themeShade="40"/>
                <w:sz w:val="16"/>
                <w:szCs w:val="16"/>
              </w:rPr>
            </w:pPr>
          </w:p>
          <w:p w:rsidR="00D73DE4" w:rsidRPr="00736F28" w:rsidRDefault="00D73DE4" w:rsidP="00424DCA">
            <w:pPr>
              <w:rPr>
                <w:i/>
                <w:color w:val="3B3838" w:themeColor="background2" w:themeShade="40"/>
                <w:sz w:val="16"/>
                <w:szCs w:val="16"/>
              </w:rPr>
            </w:pPr>
          </w:p>
          <w:p w:rsidR="00D73DE4" w:rsidRPr="00736F28" w:rsidRDefault="00D73DE4" w:rsidP="00424DCA">
            <w:pPr>
              <w:rPr>
                <w:i/>
                <w:color w:val="3B3838" w:themeColor="background2" w:themeShade="40"/>
                <w:sz w:val="16"/>
                <w:szCs w:val="16"/>
              </w:rPr>
            </w:pPr>
          </w:p>
          <w:p w:rsidR="00D73DE4" w:rsidRPr="00736F28" w:rsidRDefault="00D73DE4" w:rsidP="00424DCA">
            <w:pPr>
              <w:rPr>
                <w:i/>
                <w:color w:val="3B3838" w:themeColor="background2" w:themeShade="40"/>
                <w:sz w:val="16"/>
                <w:szCs w:val="16"/>
              </w:rPr>
            </w:pPr>
          </w:p>
          <w:p w:rsidR="00D73DE4" w:rsidRPr="00736F28" w:rsidRDefault="00D73DE4" w:rsidP="00424DCA">
            <w:pPr>
              <w:rPr>
                <w:i/>
                <w:color w:val="3B3838" w:themeColor="background2" w:themeShade="40"/>
                <w:sz w:val="16"/>
                <w:szCs w:val="16"/>
              </w:rPr>
            </w:pPr>
          </w:p>
        </w:tc>
      </w:tr>
      <w:tr w:rsidR="00736F28" w:rsidRPr="00736F28" w:rsidTr="000F7679">
        <w:tc>
          <w:tcPr>
            <w:tcW w:w="2978" w:type="dxa"/>
            <w:gridSpan w:val="3"/>
          </w:tcPr>
          <w:p w:rsidR="00EC6F1C" w:rsidRPr="00736F28" w:rsidRDefault="00B23AB4" w:rsidP="00B23AB4">
            <w:pPr>
              <w:rPr>
                <w:color w:val="3B3838" w:themeColor="background2" w:themeShade="40"/>
                <w:sz w:val="20"/>
                <w:szCs w:val="20"/>
              </w:rPr>
            </w:pPr>
            <w:r w:rsidRPr="00736F28">
              <w:rPr>
                <w:i/>
                <w:color w:val="3B3838" w:themeColor="background2" w:themeShade="40"/>
                <w:sz w:val="16"/>
                <w:szCs w:val="16"/>
              </w:rPr>
              <w:t>Ejemplo:</w:t>
            </w:r>
            <w:r w:rsidRPr="00736F28">
              <w:rPr>
                <w:color w:val="3B3838" w:themeColor="background2" w:themeShade="40"/>
                <w:sz w:val="20"/>
                <w:szCs w:val="20"/>
              </w:rPr>
              <w:t xml:space="preserve"> </w:t>
            </w:r>
            <w:r w:rsidRPr="00736F28">
              <w:rPr>
                <w:i/>
                <w:color w:val="3B3838" w:themeColor="background2" w:themeShade="40"/>
                <w:sz w:val="16"/>
                <w:szCs w:val="16"/>
              </w:rPr>
              <w:t>Hombres entre 18 y 40 años, de nivel socioeconómico C3 y D</w:t>
            </w:r>
          </w:p>
        </w:tc>
        <w:tc>
          <w:tcPr>
            <w:tcW w:w="5850" w:type="dxa"/>
            <w:gridSpan w:val="5"/>
          </w:tcPr>
          <w:p w:rsidR="00EC6F1C" w:rsidRPr="00736F28" w:rsidRDefault="009A0659" w:rsidP="005420B4">
            <w:pPr>
              <w:rPr>
                <w:color w:val="3B3838" w:themeColor="background2" w:themeShade="40"/>
                <w:sz w:val="20"/>
                <w:szCs w:val="20"/>
              </w:rPr>
            </w:pPr>
            <w:r w:rsidRPr="00736F28">
              <w:rPr>
                <w:i/>
                <w:color w:val="3B3838" w:themeColor="background2" w:themeShade="40"/>
                <w:sz w:val="16"/>
                <w:szCs w:val="16"/>
              </w:rPr>
              <w:t xml:space="preserve">Ejemplo: Según la Encuesta Municipal de Acceso a la Cultura 2016, este grupo representa un 32% de los asistentes a los festivales y posee una importancia marginal en la participación en otras actividades artísticas. El Encargado de Cultura del Municipio, </w:t>
            </w:r>
            <w:r w:rsidR="00046A15" w:rsidRPr="00736F28">
              <w:rPr>
                <w:i/>
                <w:color w:val="3B3838" w:themeColor="background2" w:themeShade="40"/>
                <w:sz w:val="16"/>
                <w:szCs w:val="16"/>
              </w:rPr>
              <w:t>indica que si bien comparten las barreras que se manifiestan en el grupo anterior</w:t>
            </w:r>
            <w:r w:rsidR="006B074B" w:rsidRPr="00736F28">
              <w:rPr>
                <w:i/>
                <w:color w:val="3B3838" w:themeColor="background2" w:themeShade="40"/>
                <w:sz w:val="16"/>
                <w:szCs w:val="16"/>
              </w:rPr>
              <w:t xml:space="preserve"> respecto a las artes escénicas</w:t>
            </w:r>
            <w:r w:rsidR="00046A15" w:rsidRPr="00736F28">
              <w:rPr>
                <w:i/>
                <w:color w:val="3B3838" w:themeColor="background2" w:themeShade="40"/>
                <w:sz w:val="16"/>
                <w:szCs w:val="16"/>
              </w:rPr>
              <w:t>, se le agregan, ademá</w:t>
            </w:r>
            <w:r w:rsidR="006B074B" w:rsidRPr="00736F28">
              <w:rPr>
                <w:i/>
                <w:color w:val="3B3838" w:themeColor="background2" w:themeShade="40"/>
                <w:sz w:val="16"/>
                <w:szCs w:val="16"/>
              </w:rPr>
              <w:t xml:space="preserve">s, prejuicios basados en las expectativas tradicionales de género, puesto que consideran que </w:t>
            </w:r>
            <w:r w:rsidR="00543A11" w:rsidRPr="00736F28">
              <w:rPr>
                <w:i/>
                <w:color w:val="3B3838" w:themeColor="background2" w:themeShade="40"/>
                <w:sz w:val="16"/>
                <w:szCs w:val="16"/>
              </w:rPr>
              <w:t>las artes escénicas son “</w:t>
            </w:r>
            <w:r w:rsidR="005420B4" w:rsidRPr="00736F28">
              <w:rPr>
                <w:i/>
                <w:color w:val="3B3838" w:themeColor="background2" w:themeShade="40"/>
                <w:sz w:val="16"/>
                <w:szCs w:val="16"/>
              </w:rPr>
              <w:t>poco dinámicas</w:t>
            </w:r>
            <w:r w:rsidR="00543A11" w:rsidRPr="00736F28">
              <w:rPr>
                <w:i/>
                <w:color w:val="3B3838" w:themeColor="background2" w:themeShade="40"/>
                <w:sz w:val="16"/>
                <w:szCs w:val="16"/>
              </w:rPr>
              <w:t>”</w:t>
            </w:r>
            <w:r w:rsidRPr="00736F28">
              <w:rPr>
                <w:i/>
                <w:color w:val="3B3838" w:themeColor="background2" w:themeShade="40"/>
                <w:sz w:val="16"/>
                <w:szCs w:val="16"/>
              </w:rPr>
              <w:t>.</w:t>
            </w:r>
          </w:p>
        </w:tc>
      </w:tr>
      <w:tr w:rsidR="00736F28" w:rsidRPr="00736F28" w:rsidTr="000F7679">
        <w:tc>
          <w:tcPr>
            <w:tcW w:w="2978" w:type="dxa"/>
            <w:gridSpan w:val="3"/>
          </w:tcPr>
          <w:p w:rsidR="00AC06DE" w:rsidRPr="00736F28" w:rsidRDefault="00AC06DE" w:rsidP="008E5D62">
            <w:pPr>
              <w:rPr>
                <w:color w:val="3B3838" w:themeColor="background2" w:themeShade="40"/>
                <w:sz w:val="20"/>
                <w:szCs w:val="20"/>
              </w:rPr>
            </w:pPr>
          </w:p>
        </w:tc>
        <w:tc>
          <w:tcPr>
            <w:tcW w:w="5850" w:type="dxa"/>
            <w:gridSpan w:val="5"/>
          </w:tcPr>
          <w:p w:rsidR="00AC06DE" w:rsidRPr="00736F28" w:rsidRDefault="00AC06DE" w:rsidP="002E4733">
            <w:pPr>
              <w:rPr>
                <w:color w:val="3B3838" w:themeColor="background2" w:themeShade="40"/>
                <w:sz w:val="20"/>
                <w:szCs w:val="20"/>
              </w:rPr>
            </w:pPr>
          </w:p>
        </w:tc>
      </w:tr>
      <w:tr w:rsidR="00AC06DE" w:rsidRPr="00736F28" w:rsidTr="000F7679">
        <w:tc>
          <w:tcPr>
            <w:tcW w:w="2978" w:type="dxa"/>
            <w:gridSpan w:val="3"/>
          </w:tcPr>
          <w:p w:rsidR="00AC06DE" w:rsidRPr="00736F28" w:rsidRDefault="00AC06DE" w:rsidP="008E5D62">
            <w:pPr>
              <w:rPr>
                <w:color w:val="3B3838" w:themeColor="background2" w:themeShade="40"/>
                <w:sz w:val="20"/>
                <w:szCs w:val="20"/>
              </w:rPr>
            </w:pPr>
          </w:p>
        </w:tc>
        <w:tc>
          <w:tcPr>
            <w:tcW w:w="5850" w:type="dxa"/>
            <w:gridSpan w:val="5"/>
          </w:tcPr>
          <w:p w:rsidR="00AC06DE" w:rsidRPr="00736F28" w:rsidRDefault="00AC06DE" w:rsidP="002E4733">
            <w:pPr>
              <w:rPr>
                <w:color w:val="3B3838" w:themeColor="background2" w:themeShade="40"/>
                <w:sz w:val="20"/>
                <w:szCs w:val="20"/>
              </w:rPr>
            </w:pPr>
          </w:p>
        </w:tc>
      </w:tr>
    </w:tbl>
    <w:p w:rsidR="007F3F1E" w:rsidRPr="00736F28" w:rsidRDefault="007F3F1E" w:rsidP="007F3F1E">
      <w:pPr>
        <w:rPr>
          <w:color w:val="3B3838" w:themeColor="background2" w:themeShade="40"/>
        </w:rPr>
      </w:pPr>
    </w:p>
    <w:p w:rsidR="00447408" w:rsidRPr="00736F28" w:rsidRDefault="00EA7439" w:rsidP="00447408">
      <w:pPr>
        <w:pStyle w:val="Prrafodelista"/>
        <w:numPr>
          <w:ilvl w:val="0"/>
          <w:numId w:val="7"/>
        </w:numPr>
        <w:rPr>
          <w:color w:val="3B3838" w:themeColor="background2" w:themeShade="40"/>
        </w:rPr>
      </w:pPr>
      <w:r w:rsidRPr="00736F28">
        <w:rPr>
          <w:b/>
          <w:color w:val="3B3838" w:themeColor="background2" w:themeShade="40"/>
        </w:rPr>
        <w:t>Formulación de estrategias de Formación de Públicos</w:t>
      </w:r>
      <w:r w:rsidR="00447408" w:rsidRPr="00736F28">
        <w:rPr>
          <w:color w:val="3B3838" w:themeColor="background2" w:themeShade="40"/>
        </w:rPr>
        <w:t xml:space="preserve"> </w:t>
      </w:r>
    </w:p>
    <w:tbl>
      <w:tblPr>
        <w:tblStyle w:val="Tablaconcuadrcula"/>
        <w:tblW w:w="0" w:type="auto"/>
        <w:tblLook w:val="04A0" w:firstRow="1" w:lastRow="0" w:firstColumn="1" w:lastColumn="0" w:noHBand="0" w:noVBand="1"/>
      </w:tblPr>
      <w:tblGrid>
        <w:gridCol w:w="2978"/>
        <w:gridCol w:w="2404"/>
        <w:gridCol w:w="3446"/>
      </w:tblGrid>
      <w:tr w:rsidR="00736F28" w:rsidRPr="00736F28" w:rsidTr="003956C5">
        <w:tc>
          <w:tcPr>
            <w:tcW w:w="8828" w:type="dxa"/>
            <w:gridSpan w:val="3"/>
          </w:tcPr>
          <w:p w:rsidR="0050730C" w:rsidRPr="00736F28" w:rsidRDefault="0050730C" w:rsidP="0050730C">
            <w:pPr>
              <w:pStyle w:val="Prrafodelista"/>
              <w:numPr>
                <w:ilvl w:val="0"/>
                <w:numId w:val="9"/>
              </w:numPr>
              <w:rPr>
                <w:b/>
                <w:color w:val="3B3838" w:themeColor="background2" w:themeShade="40"/>
                <w:sz w:val="20"/>
                <w:szCs w:val="20"/>
              </w:rPr>
            </w:pPr>
            <w:r w:rsidRPr="00736F28">
              <w:rPr>
                <w:b/>
                <w:color w:val="3B3838" w:themeColor="background2" w:themeShade="40"/>
                <w:sz w:val="20"/>
                <w:szCs w:val="20"/>
              </w:rPr>
              <w:t xml:space="preserve">Propósitos de la intervención </w:t>
            </w:r>
          </w:p>
          <w:p w:rsidR="00EA7439" w:rsidRPr="00736F28" w:rsidRDefault="00822598" w:rsidP="00026DD3">
            <w:pPr>
              <w:pStyle w:val="Prrafodelista"/>
              <w:ind w:left="1080"/>
              <w:rPr>
                <w:color w:val="3B3838" w:themeColor="background2" w:themeShade="40"/>
                <w:sz w:val="20"/>
                <w:szCs w:val="20"/>
              </w:rPr>
            </w:pPr>
            <w:r w:rsidRPr="00736F28">
              <w:rPr>
                <w:color w:val="3B3838" w:themeColor="background2" w:themeShade="40"/>
                <w:sz w:val="20"/>
                <w:szCs w:val="20"/>
              </w:rPr>
              <w:t xml:space="preserve">En base al diagnóstico determine </w:t>
            </w:r>
            <w:r w:rsidR="00FC2202" w:rsidRPr="00736F28">
              <w:rPr>
                <w:color w:val="3B3838" w:themeColor="background2" w:themeShade="40"/>
                <w:sz w:val="20"/>
                <w:szCs w:val="20"/>
              </w:rPr>
              <w:t>una problemática central a intervenir. En base a ella</w:t>
            </w:r>
            <w:r w:rsidR="00CA7056" w:rsidRPr="00736F28">
              <w:rPr>
                <w:color w:val="3B3838" w:themeColor="background2" w:themeShade="40"/>
                <w:sz w:val="20"/>
                <w:szCs w:val="20"/>
              </w:rPr>
              <w:t>, luego</w:t>
            </w:r>
            <w:r w:rsidR="00FC2202" w:rsidRPr="00736F28">
              <w:rPr>
                <w:color w:val="3B3838" w:themeColor="background2" w:themeShade="40"/>
                <w:sz w:val="20"/>
                <w:szCs w:val="20"/>
              </w:rPr>
              <w:t xml:space="preserve"> defina el propósito central</w:t>
            </w:r>
            <w:r w:rsidRPr="00736F28">
              <w:rPr>
                <w:color w:val="3B3838" w:themeColor="background2" w:themeShade="40"/>
                <w:sz w:val="20"/>
                <w:szCs w:val="20"/>
              </w:rPr>
              <w:t xml:space="preserve"> y los objetivos </w:t>
            </w:r>
            <w:r w:rsidR="00FC2202" w:rsidRPr="00736F28">
              <w:rPr>
                <w:color w:val="3B3838" w:themeColor="background2" w:themeShade="40"/>
                <w:sz w:val="20"/>
                <w:szCs w:val="20"/>
              </w:rPr>
              <w:t xml:space="preserve">específicos </w:t>
            </w:r>
            <w:r w:rsidRPr="00736F28">
              <w:rPr>
                <w:color w:val="3B3838" w:themeColor="background2" w:themeShade="40"/>
                <w:sz w:val="20"/>
                <w:szCs w:val="20"/>
              </w:rPr>
              <w:t>que persigue la intervención. Para los objetivos, utilice verbos que definan acciones concretas.</w:t>
            </w:r>
          </w:p>
        </w:tc>
      </w:tr>
      <w:tr w:rsidR="00736F28" w:rsidRPr="00736F28" w:rsidTr="003956C5">
        <w:tc>
          <w:tcPr>
            <w:tcW w:w="2978" w:type="dxa"/>
          </w:tcPr>
          <w:p w:rsidR="00EA7439" w:rsidRPr="00736F28" w:rsidRDefault="00EA7439" w:rsidP="00026DD3">
            <w:pPr>
              <w:rPr>
                <w:color w:val="3B3838" w:themeColor="background2" w:themeShade="40"/>
                <w:sz w:val="20"/>
                <w:szCs w:val="20"/>
              </w:rPr>
            </w:pPr>
            <w:r w:rsidRPr="00736F28">
              <w:rPr>
                <w:color w:val="3B3838" w:themeColor="background2" w:themeShade="40"/>
                <w:sz w:val="20"/>
                <w:szCs w:val="20"/>
              </w:rPr>
              <w:t>¿</w:t>
            </w:r>
            <w:r w:rsidR="00026DD3" w:rsidRPr="00736F28">
              <w:rPr>
                <w:color w:val="3B3838" w:themeColor="background2" w:themeShade="40"/>
                <w:sz w:val="20"/>
                <w:szCs w:val="20"/>
              </w:rPr>
              <w:t xml:space="preserve">Cuál es la problemática central que afecta a </w:t>
            </w:r>
            <w:r w:rsidR="00AF7E8B" w:rsidRPr="00736F28">
              <w:rPr>
                <w:color w:val="3B3838" w:themeColor="background2" w:themeShade="40"/>
                <w:sz w:val="20"/>
                <w:szCs w:val="20"/>
              </w:rPr>
              <w:t>los grupos beneficiarios en el acceso y participación a bienes y servicios culturales</w:t>
            </w:r>
            <w:r w:rsidR="008F7FB5" w:rsidRPr="00736F28">
              <w:rPr>
                <w:color w:val="3B3838" w:themeColor="background2" w:themeShade="40"/>
                <w:sz w:val="20"/>
                <w:szCs w:val="20"/>
              </w:rPr>
              <w:t xml:space="preserve"> y que se busca resolver con la Estrategia de Formación</w:t>
            </w:r>
            <w:r w:rsidR="00EC38CF" w:rsidRPr="00736F28">
              <w:rPr>
                <w:color w:val="3B3838" w:themeColor="background2" w:themeShade="40"/>
                <w:sz w:val="20"/>
                <w:szCs w:val="20"/>
              </w:rPr>
              <w:t xml:space="preserve"> de Públicos</w:t>
            </w:r>
            <w:r w:rsidRPr="00736F28">
              <w:rPr>
                <w:color w:val="3B3838" w:themeColor="background2" w:themeShade="40"/>
                <w:sz w:val="20"/>
                <w:szCs w:val="20"/>
              </w:rPr>
              <w:t>?</w:t>
            </w:r>
          </w:p>
        </w:tc>
        <w:tc>
          <w:tcPr>
            <w:tcW w:w="5850" w:type="dxa"/>
            <w:gridSpan w:val="2"/>
          </w:tcPr>
          <w:p w:rsidR="00EA7439" w:rsidRPr="00736F28" w:rsidRDefault="00EA7439" w:rsidP="003956C5">
            <w:pPr>
              <w:rPr>
                <w:i/>
                <w:color w:val="3B3838" w:themeColor="background2" w:themeShade="40"/>
                <w:sz w:val="16"/>
                <w:szCs w:val="16"/>
              </w:rPr>
            </w:pPr>
            <w:r w:rsidRPr="00736F28">
              <w:rPr>
                <w:i/>
                <w:color w:val="3B3838" w:themeColor="background2" w:themeShade="40"/>
                <w:sz w:val="16"/>
                <w:szCs w:val="16"/>
              </w:rPr>
              <w:t xml:space="preserve">Ejemplo: </w:t>
            </w:r>
            <w:r w:rsidR="00402857" w:rsidRPr="00736F28">
              <w:rPr>
                <w:i/>
                <w:color w:val="3B3838" w:themeColor="background2" w:themeShade="40"/>
                <w:sz w:val="16"/>
                <w:szCs w:val="16"/>
              </w:rPr>
              <w:t>E</w:t>
            </w:r>
            <w:r w:rsidR="00283EE3" w:rsidRPr="00736F28">
              <w:rPr>
                <w:i/>
                <w:color w:val="3B3838" w:themeColor="background2" w:themeShade="40"/>
                <w:sz w:val="16"/>
                <w:szCs w:val="16"/>
              </w:rPr>
              <w:t>n la comuna e</w:t>
            </w:r>
            <w:r w:rsidR="00402857" w:rsidRPr="00736F28">
              <w:rPr>
                <w:i/>
                <w:color w:val="3B3838" w:themeColor="background2" w:themeShade="40"/>
                <w:sz w:val="16"/>
                <w:szCs w:val="16"/>
              </w:rPr>
              <w:t>xiste una</w:t>
            </w:r>
            <w:r w:rsidR="007A462F" w:rsidRPr="00736F28">
              <w:rPr>
                <w:i/>
                <w:color w:val="3B3838" w:themeColor="background2" w:themeShade="40"/>
                <w:sz w:val="16"/>
                <w:szCs w:val="16"/>
              </w:rPr>
              <w:t xml:space="preserve"> baja </w:t>
            </w:r>
            <w:r w:rsidR="00463C29" w:rsidRPr="00736F28">
              <w:rPr>
                <w:i/>
                <w:color w:val="3B3838" w:themeColor="background2" w:themeShade="40"/>
                <w:sz w:val="16"/>
                <w:szCs w:val="16"/>
              </w:rPr>
              <w:t xml:space="preserve">participación en obras de artes escénicas </w:t>
            </w:r>
            <w:r w:rsidR="00E504E5" w:rsidRPr="00736F28">
              <w:rPr>
                <w:i/>
                <w:color w:val="3B3838" w:themeColor="background2" w:themeShade="40"/>
                <w:sz w:val="16"/>
                <w:szCs w:val="16"/>
              </w:rPr>
              <w:t>en</w:t>
            </w:r>
            <w:r w:rsidR="007A462F" w:rsidRPr="00736F28">
              <w:rPr>
                <w:i/>
                <w:color w:val="3B3838" w:themeColor="background2" w:themeShade="40"/>
                <w:sz w:val="16"/>
                <w:szCs w:val="16"/>
              </w:rPr>
              <w:t xml:space="preserve"> hombres y mujeres de entre</w:t>
            </w:r>
            <w:r w:rsidR="00E504E5" w:rsidRPr="00736F28">
              <w:rPr>
                <w:i/>
                <w:color w:val="3B3838" w:themeColor="background2" w:themeShade="40"/>
                <w:sz w:val="16"/>
                <w:szCs w:val="16"/>
              </w:rPr>
              <w:t xml:space="preserve"> 18 y 40 año</w:t>
            </w:r>
            <w:r w:rsidR="00283EE3" w:rsidRPr="00736F28">
              <w:rPr>
                <w:i/>
                <w:color w:val="3B3838" w:themeColor="background2" w:themeShade="40"/>
                <w:sz w:val="16"/>
                <w:szCs w:val="16"/>
              </w:rPr>
              <w:t xml:space="preserve">s de los </w:t>
            </w:r>
            <w:r w:rsidR="004D1218" w:rsidRPr="00736F28">
              <w:rPr>
                <w:i/>
                <w:color w:val="3B3838" w:themeColor="background2" w:themeShade="40"/>
                <w:sz w:val="16"/>
                <w:szCs w:val="16"/>
              </w:rPr>
              <w:t>grup</w:t>
            </w:r>
            <w:r w:rsidR="00283EE3" w:rsidRPr="00736F28">
              <w:rPr>
                <w:i/>
                <w:color w:val="3B3838" w:themeColor="background2" w:themeShade="40"/>
                <w:sz w:val="16"/>
                <w:szCs w:val="16"/>
              </w:rPr>
              <w:t>os socioeconómicos C3 y D</w:t>
            </w:r>
            <w:r w:rsidR="00314FC2" w:rsidRPr="00736F28">
              <w:rPr>
                <w:i/>
                <w:color w:val="3B3838" w:themeColor="background2" w:themeShade="40"/>
                <w:sz w:val="16"/>
                <w:szCs w:val="16"/>
              </w:rPr>
              <w:t>, motivada por una desafección que se funda en factores perceptivos</w:t>
            </w:r>
            <w:r w:rsidR="00283EE3" w:rsidRPr="00736F28">
              <w:rPr>
                <w:i/>
                <w:color w:val="3B3838" w:themeColor="background2" w:themeShade="40"/>
                <w:sz w:val="16"/>
                <w:szCs w:val="16"/>
              </w:rPr>
              <w:t>. En el caso de las mujeres</w:t>
            </w:r>
            <w:r w:rsidR="004D1218" w:rsidRPr="00736F28">
              <w:rPr>
                <w:i/>
                <w:color w:val="3B3838" w:themeColor="background2" w:themeShade="40"/>
                <w:sz w:val="16"/>
                <w:szCs w:val="16"/>
              </w:rPr>
              <w:t xml:space="preserve"> de este segmento</w:t>
            </w:r>
            <w:r w:rsidR="00283EE3" w:rsidRPr="00736F28">
              <w:rPr>
                <w:i/>
                <w:color w:val="3B3838" w:themeColor="background2" w:themeShade="40"/>
                <w:sz w:val="16"/>
                <w:szCs w:val="16"/>
              </w:rPr>
              <w:t>, ésta</w:t>
            </w:r>
            <w:r w:rsidR="00900B20" w:rsidRPr="00736F28">
              <w:rPr>
                <w:i/>
                <w:color w:val="3B3838" w:themeColor="background2" w:themeShade="40"/>
                <w:sz w:val="16"/>
                <w:szCs w:val="16"/>
              </w:rPr>
              <w:t xml:space="preserve"> se ve motivada por </w:t>
            </w:r>
            <w:r w:rsidR="00314FC2" w:rsidRPr="00736F28">
              <w:rPr>
                <w:i/>
                <w:color w:val="3B3838" w:themeColor="background2" w:themeShade="40"/>
                <w:sz w:val="16"/>
                <w:szCs w:val="16"/>
              </w:rPr>
              <w:t xml:space="preserve">la percepción de que las artes escénicas </w:t>
            </w:r>
            <w:r w:rsidR="00780A73" w:rsidRPr="00736F28">
              <w:rPr>
                <w:i/>
                <w:color w:val="3B3838" w:themeColor="background2" w:themeShade="40"/>
                <w:sz w:val="16"/>
                <w:szCs w:val="16"/>
              </w:rPr>
              <w:t xml:space="preserve">corresponden a actividades artísticas distanciadas de </w:t>
            </w:r>
            <w:r w:rsidR="004D1218" w:rsidRPr="00736F28">
              <w:rPr>
                <w:i/>
                <w:color w:val="3B3838" w:themeColor="background2" w:themeShade="40"/>
                <w:sz w:val="16"/>
                <w:szCs w:val="16"/>
              </w:rPr>
              <w:t xml:space="preserve">sus experiencias cotidianas y en el caso de los hombres, además, por una mirada sesgada de género que </w:t>
            </w:r>
            <w:r w:rsidR="00A4250D" w:rsidRPr="00736F28">
              <w:rPr>
                <w:i/>
                <w:color w:val="3B3838" w:themeColor="background2" w:themeShade="40"/>
                <w:sz w:val="16"/>
                <w:szCs w:val="16"/>
              </w:rPr>
              <w:t>los lleva a considerar que las artes escénicas son “poco dinámicas”.</w:t>
            </w:r>
            <w:r w:rsidR="004D1218" w:rsidRPr="00736F28">
              <w:rPr>
                <w:i/>
                <w:color w:val="3B3838" w:themeColor="background2" w:themeShade="40"/>
                <w:sz w:val="16"/>
                <w:szCs w:val="16"/>
              </w:rPr>
              <w:t xml:space="preserve"> </w:t>
            </w:r>
          </w:p>
          <w:p w:rsidR="00EA7439" w:rsidRPr="00736F28" w:rsidRDefault="00EA7439" w:rsidP="003956C5">
            <w:pPr>
              <w:rPr>
                <w:i/>
                <w:color w:val="3B3838" w:themeColor="background2" w:themeShade="40"/>
                <w:sz w:val="16"/>
                <w:szCs w:val="16"/>
              </w:rPr>
            </w:pPr>
          </w:p>
          <w:p w:rsidR="00EA7439" w:rsidRPr="00736F28" w:rsidRDefault="00EA7439" w:rsidP="003956C5">
            <w:pPr>
              <w:rPr>
                <w:i/>
                <w:color w:val="3B3838" w:themeColor="background2" w:themeShade="40"/>
                <w:sz w:val="16"/>
                <w:szCs w:val="16"/>
              </w:rPr>
            </w:pPr>
          </w:p>
          <w:p w:rsidR="00EA7439" w:rsidRPr="00736F28" w:rsidRDefault="00EA7439" w:rsidP="003956C5">
            <w:pPr>
              <w:rPr>
                <w:i/>
                <w:color w:val="3B3838" w:themeColor="background2" w:themeShade="40"/>
                <w:sz w:val="16"/>
                <w:szCs w:val="16"/>
              </w:rPr>
            </w:pPr>
          </w:p>
          <w:p w:rsidR="00EA7439" w:rsidRPr="00736F28" w:rsidRDefault="00EA7439" w:rsidP="003956C5">
            <w:pPr>
              <w:rPr>
                <w:i/>
                <w:color w:val="3B3838" w:themeColor="background2" w:themeShade="40"/>
                <w:sz w:val="16"/>
                <w:szCs w:val="16"/>
              </w:rPr>
            </w:pPr>
          </w:p>
          <w:p w:rsidR="00EA7439" w:rsidRPr="00736F28" w:rsidRDefault="00EA7439" w:rsidP="003956C5">
            <w:pPr>
              <w:rPr>
                <w:i/>
                <w:color w:val="3B3838" w:themeColor="background2" w:themeShade="40"/>
                <w:sz w:val="16"/>
                <w:szCs w:val="16"/>
              </w:rPr>
            </w:pPr>
          </w:p>
          <w:p w:rsidR="00671E9B" w:rsidRPr="00736F28" w:rsidRDefault="00671E9B" w:rsidP="003956C5">
            <w:pPr>
              <w:rPr>
                <w:i/>
                <w:color w:val="3B3838" w:themeColor="background2" w:themeShade="40"/>
                <w:sz w:val="16"/>
                <w:szCs w:val="16"/>
              </w:rPr>
            </w:pPr>
          </w:p>
          <w:p w:rsidR="00EA7439" w:rsidRPr="00736F28" w:rsidRDefault="00EA7439" w:rsidP="003956C5">
            <w:pPr>
              <w:rPr>
                <w:color w:val="3B3838" w:themeColor="background2" w:themeShade="40"/>
                <w:sz w:val="20"/>
                <w:szCs w:val="20"/>
              </w:rPr>
            </w:pPr>
          </w:p>
        </w:tc>
      </w:tr>
      <w:tr w:rsidR="00736F28" w:rsidRPr="00736F28" w:rsidTr="003956C5">
        <w:tc>
          <w:tcPr>
            <w:tcW w:w="2978" w:type="dxa"/>
          </w:tcPr>
          <w:p w:rsidR="00DB66B9" w:rsidRPr="00736F28" w:rsidRDefault="00B1566D" w:rsidP="00026DD3">
            <w:pPr>
              <w:rPr>
                <w:color w:val="3B3838" w:themeColor="background2" w:themeShade="40"/>
                <w:sz w:val="20"/>
                <w:szCs w:val="20"/>
              </w:rPr>
            </w:pPr>
            <w:r w:rsidRPr="00736F28">
              <w:rPr>
                <w:color w:val="3B3838" w:themeColor="background2" w:themeShade="40"/>
                <w:sz w:val="20"/>
                <w:szCs w:val="20"/>
              </w:rPr>
              <w:t>Formule un p</w:t>
            </w:r>
            <w:r w:rsidR="00DB66B9" w:rsidRPr="00736F28">
              <w:rPr>
                <w:color w:val="3B3838" w:themeColor="background2" w:themeShade="40"/>
                <w:sz w:val="20"/>
                <w:szCs w:val="20"/>
              </w:rPr>
              <w:t>ropósito</w:t>
            </w:r>
            <w:r w:rsidR="008F4CC4" w:rsidRPr="00736F28">
              <w:rPr>
                <w:color w:val="3B3838" w:themeColor="background2" w:themeShade="40"/>
                <w:sz w:val="20"/>
                <w:szCs w:val="20"/>
              </w:rPr>
              <w:t xml:space="preserve"> u objetivo general directamente relacionado con </w:t>
            </w:r>
            <w:r w:rsidR="00C73A42" w:rsidRPr="00736F28">
              <w:rPr>
                <w:color w:val="3B3838" w:themeColor="background2" w:themeShade="40"/>
                <w:sz w:val="20"/>
                <w:szCs w:val="20"/>
              </w:rPr>
              <w:t xml:space="preserve">la problemática central </w:t>
            </w:r>
          </w:p>
        </w:tc>
        <w:tc>
          <w:tcPr>
            <w:tcW w:w="5850" w:type="dxa"/>
            <w:gridSpan w:val="2"/>
          </w:tcPr>
          <w:p w:rsidR="00DB66B9" w:rsidRPr="00736F28" w:rsidRDefault="00CA7056" w:rsidP="003956C5">
            <w:pPr>
              <w:rPr>
                <w:i/>
                <w:color w:val="3B3838" w:themeColor="background2" w:themeShade="40"/>
                <w:sz w:val="16"/>
                <w:szCs w:val="16"/>
              </w:rPr>
            </w:pPr>
            <w:r w:rsidRPr="00736F28">
              <w:rPr>
                <w:i/>
                <w:color w:val="3B3838" w:themeColor="background2" w:themeShade="40"/>
                <w:sz w:val="16"/>
                <w:szCs w:val="16"/>
              </w:rPr>
              <w:t xml:space="preserve">Ejemplo: </w:t>
            </w:r>
            <w:r w:rsidR="00F771E0" w:rsidRPr="00736F28">
              <w:rPr>
                <w:i/>
                <w:color w:val="3B3838" w:themeColor="background2" w:themeShade="40"/>
                <w:sz w:val="16"/>
                <w:szCs w:val="16"/>
              </w:rPr>
              <w:t>Disminuir las barreras de carácter perceptivo</w:t>
            </w:r>
            <w:r w:rsidRPr="00736F28">
              <w:rPr>
                <w:i/>
                <w:color w:val="3B3838" w:themeColor="background2" w:themeShade="40"/>
                <w:sz w:val="16"/>
                <w:szCs w:val="16"/>
              </w:rPr>
              <w:t xml:space="preserve"> </w:t>
            </w:r>
            <w:r w:rsidR="004A23CB" w:rsidRPr="00736F28">
              <w:rPr>
                <w:i/>
                <w:color w:val="3B3838" w:themeColor="background2" w:themeShade="40"/>
                <w:sz w:val="16"/>
                <w:szCs w:val="16"/>
              </w:rPr>
              <w:t xml:space="preserve">y motivacional </w:t>
            </w:r>
            <w:r w:rsidRPr="00736F28">
              <w:rPr>
                <w:i/>
                <w:color w:val="3B3838" w:themeColor="background2" w:themeShade="40"/>
                <w:sz w:val="16"/>
                <w:szCs w:val="16"/>
              </w:rPr>
              <w:t>de hombres y mujeres de entre 18 y 40 años de los grupos socioeconómicos C3 y D</w:t>
            </w:r>
            <w:r w:rsidR="00817BE0" w:rsidRPr="00736F28">
              <w:rPr>
                <w:i/>
                <w:color w:val="3B3838" w:themeColor="background2" w:themeShade="40"/>
                <w:sz w:val="16"/>
                <w:szCs w:val="16"/>
              </w:rPr>
              <w:t xml:space="preserve"> </w:t>
            </w:r>
            <w:r w:rsidR="00955044" w:rsidRPr="00736F28">
              <w:rPr>
                <w:i/>
                <w:color w:val="3B3838" w:themeColor="background2" w:themeShade="40"/>
                <w:sz w:val="16"/>
                <w:szCs w:val="16"/>
              </w:rPr>
              <w:t xml:space="preserve">que dificultan su aproximación </w:t>
            </w:r>
            <w:r w:rsidR="00075EDC" w:rsidRPr="00736F28">
              <w:rPr>
                <w:i/>
                <w:color w:val="3B3838" w:themeColor="background2" w:themeShade="40"/>
                <w:sz w:val="16"/>
                <w:szCs w:val="16"/>
              </w:rPr>
              <w:t>y valoración de</w:t>
            </w:r>
            <w:r w:rsidR="00955044" w:rsidRPr="00736F28">
              <w:rPr>
                <w:i/>
                <w:color w:val="3B3838" w:themeColor="background2" w:themeShade="40"/>
                <w:sz w:val="16"/>
                <w:szCs w:val="16"/>
              </w:rPr>
              <w:t xml:space="preserve"> las artes escénicas.</w:t>
            </w:r>
            <w:r w:rsidR="00F771E0" w:rsidRPr="00736F28">
              <w:rPr>
                <w:i/>
                <w:color w:val="3B3838" w:themeColor="background2" w:themeShade="40"/>
                <w:sz w:val="16"/>
                <w:szCs w:val="16"/>
              </w:rPr>
              <w:t xml:space="preserve"> </w:t>
            </w:r>
          </w:p>
          <w:p w:rsidR="00CA7056" w:rsidRPr="00736F28" w:rsidRDefault="00CA7056" w:rsidP="003956C5">
            <w:pPr>
              <w:rPr>
                <w:i/>
                <w:color w:val="3B3838" w:themeColor="background2" w:themeShade="40"/>
                <w:sz w:val="16"/>
                <w:szCs w:val="16"/>
              </w:rPr>
            </w:pPr>
          </w:p>
        </w:tc>
      </w:tr>
      <w:tr w:rsidR="00736F28" w:rsidRPr="00736F28" w:rsidTr="003956C5">
        <w:tc>
          <w:tcPr>
            <w:tcW w:w="2978" w:type="dxa"/>
            <w:vMerge w:val="restart"/>
          </w:tcPr>
          <w:p w:rsidR="00B1566D" w:rsidRPr="00736F28" w:rsidRDefault="00C73A42" w:rsidP="005420B4">
            <w:pPr>
              <w:rPr>
                <w:color w:val="3B3838" w:themeColor="background2" w:themeShade="40"/>
                <w:sz w:val="20"/>
                <w:szCs w:val="20"/>
              </w:rPr>
            </w:pPr>
            <w:r w:rsidRPr="00736F28">
              <w:rPr>
                <w:color w:val="3B3838" w:themeColor="background2" w:themeShade="40"/>
                <w:sz w:val="20"/>
                <w:szCs w:val="20"/>
              </w:rPr>
              <w:t xml:space="preserve">Formule objetivos específicos que </w:t>
            </w:r>
            <w:r w:rsidR="000E7FAB" w:rsidRPr="00736F28">
              <w:rPr>
                <w:color w:val="3B3838" w:themeColor="background2" w:themeShade="40"/>
                <w:sz w:val="20"/>
                <w:szCs w:val="20"/>
              </w:rPr>
              <w:t>desagreguen el objetivo general y le den aplicabilidad</w:t>
            </w:r>
          </w:p>
        </w:tc>
        <w:tc>
          <w:tcPr>
            <w:tcW w:w="5850" w:type="dxa"/>
            <w:gridSpan w:val="2"/>
          </w:tcPr>
          <w:p w:rsidR="00B1566D" w:rsidRPr="00736F28" w:rsidRDefault="00B1566D" w:rsidP="009A25FA">
            <w:pPr>
              <w:rPr>
                <w:color w:val="3B3838" w:themeColor="background2" w:themeShade="40"/>
                <w:sz w:val="20"/>
                <w:szCs w:val="20"/>
              </w:rPr>
            </w:pPr>
            <w:r w:rsidRPr="00736F28">
              <w:rPr>
                <w:i/>
                <w:color w:val="3B3838" w:themeColor="background2" w:themeShade="40"/>
                <w:sz w:val="16"/>
                <w:szCs w:val="16"/>
              </w:rPr>
              <w:t xml:space="preserve">Ejemplo: </w:t>
            </w:r>
            <w:r w:rsidR="00090712" w:rsidRPr="00736F28">
              <w:rPr>
                <w:i/>
                <w:color w:val="3B3838" w:themeColor="background2" w:themeShade="40"/>
                <w:sz w:val="16"/>
                <w:szCs w:val="16"/>
              </w:rPr>
              <w:t xml:space="preserve">Implementar </w:t>
            </w:r>
            <w:r w:rsidR="00140BAB" w:rsidRPr="00736F28">
              <w:rPr>
                <w:i/>
                <w:color w:val="3B3838" w:themeColor="background2" w:themeShade="40"/>
                <w:sz w:val="16"/>
                <w:szCs w:val="16"/>
              </w:rPr>
              <w:t>actividades que vinculen</w:t>
            </w:r>
            <w:r w:rsidR="009A25FA" w:rsidRPr="00736F28">
              <w:rPr>
                <w:i/>
                <w:color w:val="3B3838" w:themeColor="background2" w:themeShade="40"/>
                <w:sz w:val="16"/>
                <w:szCs w:val="16"/>
              </w:rPr>
              <w:t xml:space="preserve"> y releven</w:t>
            </w:r>
            <w:r w:rsidR="00140BAB" w:rsidRPr="00736F28">
              <w:rPr>
                <w:i/>
                <w:color w:val="3B3838" w:themeColor="background2" w:themeShade="40"/>
                <w:sz w:val="16"/>
                <w:szCs w:val="16"/>
              </w:rPr>
              <w:t xml:space="preserve"> lo biográfico </w:t>
            </w:r>
            <w:r w:rsidR="009A25FA" w:rsidRPr="00736F28">
              <w:rPr>
                <w:i/>
                <w:color w:val="3B3838" w:themeColor="background2" w:themeShade="40"/>
                <w:sz w:val="16"/>
                <w:szCs w:val="16"/>
              </w:rPr>
              <w:t xml:space="preserve">en las artes escénicas. </w:t>
            </w:r>
          </w:p>
        </w:tc>
      </w:tr>
      <w:tr w:rsidR="00736F28" w:rsidRPr="00736F28" w:rsidTr="003956C5">
        <w:tc>
          <w:tcPr>
            <w:tcW w:w="2978" w:type="dxa"/>
            <w:vMerge/>
          </w:tcPr>
          <w:p w:rsidR="009A25FA" w:rsidRPr="00736F28" w:rsidRDefault="009A25FA" w:rsidP="005420B4">
            <w:pPr>
              <w:rPr>
                <w:color w:val="3B3838" w:themeColor="background2" w:themeShade="40"/>
                <w:sz w:val="20"/>
                <w:szCs w:val="20"/>
              </w:rPr>
            </w:pPr>
          </w:p>
        </w:tc>
        <w:tc>
          <w:tcPr>
            <w:tcW w:w="5850" w:type="dxa"/>
            <w:gridSpan w:val="2"/>
          </w:tcPr>
          <w:p w:rsidR="009A25FA" w:rsidRPr="00736F28" w:rsidRDefault="009A25FA" w:rsidP="006B0617">
            <w:pPr>
              <w:rPr>
                <w:i/>
                <w:color w:val="3B3838" w:themeColor="background2" w:themeShade="40"/>
                <w:sz w:val="16"/>
                <w:szCs w:val="16"/>
              </w:rPr>
            </w:pPr>
            <w:r w:rsidRPr="00736F28">
              <w:rPr>
                <w:i/>
                <w:color w:val="3B3838" w:themeColor="background2" w:themeShade="40"/>
                <w:sz w:val="16"/>
                <w:szCs w:val="16"/>
              </w:rPr>
              <w:t xml:space="preserve">Ejemplo: </w:t>
            </w:r>
            <w:r w:rsidR="006B0617" w:rsidRPr="00736F28">
              <w:rPr>
                <w:i/>
                <w:color w:val="3B3838" w:themeColor="background2" w:themeShade="40"/>
                <w:sz w:val="16"/>
                <w:szCs w:val="16"/>
              </w:rPr>
              <w:t>Desarrollar actividades que destaquen</w:t>
            </w:r>
            <w:r w:rsidR="00241813" w:rsidRPr="00736F28">
              <w:rPr>
                <w:i/>
                <w:color w:val="3B3838" w:themeColor="background2" w:themeShade="40"/>
                <w:sz w:val="16"/>
                <w:szCs w:val="16"/>
              </w:rPr>
              <w:t xml:space="preserve"> </w:t>
            </w:r>
            <w:r w:rsidR="006B0617" w:rsidRPr="00736F28">
              <w:rPr>
                <w:i/>
                <w:color w:val="3B3838" w:themeColor="background2" w:themeShade="40"/>
                <w:sz w:val="16"/>
                <w:szCs w:val="16"/>
              </w:rPr>
              <w:t>el trabajo corporal que es propio de</w:t>
            </w:r>
            <w:r w:rsidR="00C41C99" w:rsidRPr="00736F28">
              <w:rPr>
                <w:i/>
                <w:color w:val="3B3838" w:themeColor="background2" w:themeShade="40"/>
                <w:sz w:val="16"/>
                <w:szCs w:val="16"/>
              </w:rPr>
              <w:t xml:space="preserve"> </w:t>
            </w:r>
            <w:r w:rsidR="00241813" w:rsidRPr="00736F28">
              <w:rPr>
                <w:i/>
                <w:color w:val="3B3838" w:themeColor="background2" w:themeShade="40"/>
                <w:sz w:val="16"/>
                <w:szCs w:val="16"/>
              </w:rPr>
              <w:t xml:space="preserve">las artes escénicas  </w:t>
            </w:r>
          </w:p>
        </w:tc>
      </w:tr>
      <w:tr w:rsidR="00736F28" w:rsidRPr="00736F28" w:rsidTr="003956C5">
        <w:tc>
          <w:tcPr>
            <w:tcW w:w="2978" w:type="dxa"/>
            <w:vMerge/>
          </w:tcPr>
          <w:p w:rsidR="00B1566D" w:rsidRPr="00736F28" w:rsidRDefault="00B1566D" w:rsidP="005420B4">
            <w:pPr>
              <w:rPr>
                <w:color w:val="3B3838" w:themeColor="background2" w:themeShade="40"/>
                <w:sz w:val="20"/>
                <w:szCs w:val="20"/>
              </w:rPr>
            </w:pPr>
          </w:p>
        </w:tc>
        <w:tc>
          <w:tcPr>
            <w:tcW w:w="5850" w:type="dxa"/>
            <w:gridSpan w:val="2"/>
          </w:tcPr>
          <w:p w:rsidR="00B1566D" w:rsidRPr="00736F28" w:rsidRDefault="00B1566D" w:rsidP="00A31B33">
            <w:pPr>
              <w:rPr>
                <w:i/>
                <w:color w:val="3B3838" w:themeColor="background2" w:themeShade="40"/>
                <w:sz w:val="16"/>
                <w:szCs w:val="16"/>
              </w:rPr>
            </w:pPr>
          </w:p>
        </w:tc>
      </w:tr>
      <w:tr w:rsidR="00736F28" w:rsidRPr="00736F28" w:rsidTr="003956C5">
        <w:tc>
          <w:tcPr>
            <w:tcW w:w="2978" w:type="dxa"/>
            <w:vMerge/>
          </w:tcPr>
          <w:p w:rsidR="00B1566D" w:rsidRPr="00736F28" w:rsidRDefault="00B1566D" w:rsidP="005420B4">
            <w:pPr>
              <w:rPr>
                <w:color w:val="3B3838" w:themeColor="background2" w:themeShade="40"/>
                <w:sz w:val="20"/>
                <w:szCs w:val="20"/>
              </w:rPr>
            </w:pPr>
          </w:p>
        </w:tc>
        <w:tc>
          <w:tcPr>
            <w:tcW w:w="5850" w:type="dxa"/>
            <w:gridSpan w:val="2"/>
          </w:tcPr>
          <w:p w:rsidR="00B1566D" w:rsidRPr="00736F28" w:rsidRDefault="00B1566D" w:rsidP="003956C5">
            <w:pPr>
              <w:rPr>
                <w:i/>
                <w:color w:val="3B3838" w:themeColor="background2" w:themeShade="40"/>
                <w:sz w:val="16"/>
                <w:szCs w:val="16"/>
              </w:rPr>
            </w:pPr>
          </w:p>
        </w:tc>
      </w:tr>
      <w:tr w:rsidR="00736F28" w:rsidRPr="00736F28" w:rsidTr="0058310E">
        <w:tc>
          <w:tcPr>
            <w:tcW w:w="8828" w:type="dxa"/>
            <w:gridSpan w:val="3"/>
          </w:tcPr>
          <w:p w:rsidR="008F0648" w:rsidRPr="00736F28" w:rsidRDefault="008F0648" w:rsidP="008F0648">
            <w:pPr>
              <w:pStyle w:val="Prrafodelista"/>
              <w:numPr>
                <w:ilvl w:val="0"/>
                <w:numId w:val="9"/>
              </w:numPr>
              <w:rPr>
                <w:b/>
                <w:color w:val="3B3838" w:themeColor="background2" w:themeShade="40"/>
                <w:sz w:val="20"/>
                <w:szCs w:val="20"/>
              </w:rPr>
            </w:pPr>
            <w:r w:rsidRPr="00736F28">
              <w:rPr>
                <w:b/>
                <w:color w:val="3B3838" w:themeColor="background2" w:themeShade="40"/>
                <w:sz w:val="20"/>
                <w:szCs w:val="20"/>
              </w:rPr>
              <w:t xml:space="preserve">Descripción de la </w:t>
            </w:r>
            <w:r w:rsidR="00843668" w:rsidRPr="00736F28">
              <w:rPr>
                <w:b/>
                <w:color w:val="3B3838" w:themeColor="background2" w:themeShade="40"/>
                <w:sz w:val="20"/>
                <w:szCs w:val="20"/>
              </w:rPr>
              <w:t>intervención y la metodología utilizada</w:t>
            </w:r>
          </w:p>
        </w:tc>
      </w:tr>
      <w:tr w:rsidR="00736F28" w:rsidRPr="00736F28" w:rsidTr="003956C5">
        <w:tc>
          <w:tcPr>
            <w:tcW w:w="2978" w:type="dxa"/>
          </w:tcPr>
          <w:p w:rsidR="00EA7439" w:rsidRPr="00736F28" w:rsidRDefault="00EA7439" w:rsidP="00957450">
            <w:pPr>
              <w:rPr>
                <w:color w:val="3B3838" w:themeColor="background2" w:themeShade="40"/>
                <w:sz w:val="20"/>
                <w:szCs w:val="20"/>
              </w:rPr>
            </w:pPr>
            <w:r w:rsidRPr="00736F28">
              <w:rPr>
                <w:color w:val="3B3838" w:themeColor="background2" w:themeShade="40"/>
                <w:sz w:val="20"/>
                <w:szCs w:val="20"/>
              </w:rPr>
              <w:t xml:space="preserve">¿Cuáles son los </w:t>
            </w:r>
            <w:r w:rsidR="00843668" w:rsidRPr="00736F28">
              <w:rPr>
                <w:color w:val="3B3838" w:themeColor="background2" w:themeShade="40"/>
                <w:sz w:val="20"/>
                <w:szCs w:val="20"/>
              </w:rPr>
              <w:t xml:space="preserve">ejes </w:t>
            </w:r>
            <w:r w:rsidR="00957450" w:rsidRPr="00736F28">
              <w:rPr>
                <w:color w:val="3B3838" w:themeColor="background2" w:themeShade="40"/>
                <w:sz w:val="20"/>
                <w:szCs w:val="20"/>
              </w:rPr>
              <w:t xml:space="preserve">problemáticos </w:t>
            </w:r>
            <w:r w:rsidR="00843668" w:rsidRPr="00736F28">
              <w:rPr>
                <w:color w:val="3B3838" w:themeColor="background2" w:themeShade="40"/>
                <w:sz w:val="20"/>
                <w:szCs w:val="20"/>
              </w:rPr>
              <w:t xml:space="preserve">principales </w:t>
            </w:r>
            <w:r w:rsidR="00957450" w:rsidRPr="00736F28">
              <w:rPr>
                <w:color w:val="3B3838" w:themeColor="background2" w:themeShade="40"/>
                <w:sz w:val="20"/>
                <w:szCs w:val="20"/>
              </w:rPr>
              <w:t>que estructuran</w:t>
            </w:r>
            <w:r w:rsidR="00843668" w:rsidRPr="00736F28">
              <w:rPr>
                <w:color w:val="3B3838" w:themeColor="background2" w:themeShade="40"/>
                <w:sz w:val="20"/>
                <w:szCs w:val="20"/>
              </w:rPr>
              <w:t xml:space="preserve"> la </w:t>
            </w:r>
            <w:r w:rsidR="00957450" w:rsidRPr="00736F28">
              <w:rPr>
                <w:color w:val="3B3838" w:themeColor="background2" w:themeShade="40"/>
                <w:sz w:val="20"/>
                <w:szCs w:val="20"/>
              </w:rPr>
              <w:t xml:space="preserve">estrategia de </w:t>
            </w:r>
            <w:r w:rsidR="00843668" w:rsidRPr="00736F28">
              <w:rPr>
                <w:color w:val="3B3838" w:themeColor="background2" w:themeShade="40"/>
                <w:sz w:val="20"/>
                <w:szCs w:val="20"/>
              </w:rPr>
              <w:t>intervención</w:t>
            </w:r>
            <w:r w:rsidRPr="00736F28">
              <w:rPr>
                <w:color w:val="3B3838" w:themeColor="background2" w:themeShade="40"/>
                <w:sz w:val="20"/>
                <w:szCs w:val="20"/>
              </w:rPr>
              <w:t>?</w:t>
            </w:r>
          </w:p>
        </w:tc>
        <w:tc>
          <w:tcPr>
            <w:tcW w:w="5850" w:type="dxa"/>
            <w:gridSpan w:val="2"/>
          </w:tcPr>
          <w:p w:rsidR="00EA7439" w:rsidRPr="00736F28" w:rsidRDefault="00EA7439" w:rsidP="003956C5">
            <w:pPr>
              <w:rPr>
                <w:i/>
                <w:color w:val="3B3838" w:themeColor="background2" w:themeShade="40"/>
                <w:sz w:val="16"/>
                <w:szCs w:val="16"/>
              </w:rPr>
            </w:pPr>
            <w:r w:rsidRPr="00736F28">
              <w:rPr>
                <w:i/>
                <w:color w:val="3B3838" w:themeColor="background2" w:themeShade="40"/>
                <w:sz w:val="16"/>
                <w:szCs w:val="16"/>
              </w:rPr>
              <w:t xml:space="preserve">Ejemplo: </w:t>
            </w:r>
            <w:r w:rsidR="004A23CB" w:rsidRPr="00736F28">
              <w:rPr>
                <w:i/>
                <w:color w:val="3B3838" w:themeColor="background2" w:themeShade="40"/>
                <w:sz w:val="16"/>
                <w:szCs w:val="16"/>
              </w:rPr>
              <w:t xml:space="preserve">La estrategia busca intervenir en el ámbito de la percepción y motivación por medio de </w:t>
            </w:r>
            <w:r w:rsidR="009968F9" w:rsidRPr="00736F28">
              <w:rPr>
                <w:i/>
                <w:color w:val="3B3838" w:themeColor="background2" w:themeShade="40"/>
                <w:sz w:val="16"/>
                <w:szCs w:val="16"/>
              </w:rPr>
              <w:t>destac</w:t>
            </w:r>
            <w:r w:rsidR="00D55B04" w:rsidRPr="00736F28">
              <w:rPr>
                <w:i/>
                <w:color w:val="3B3838" w:themeColor="background2" w:themeShade="40"/>
                <w:sz w:val="16"/>
                <w:szCs w:val="16"/>
              </w:rPr>
              <w:t>ar</w:t>
            </w:r>
            <w:r w:rsidR="009968F9" w:rsidRPr="00736F28">
              <w:rPr>
                <w:i/>
                <w:color w:val="3B3838" w:themeColor="background2" w:themeShade="40"/>
                <w:sz w:val="16"/>
                <w:szCs w:val="16"/>
              </w:rPr>
              <w:t xml:space="preserve"> el hecho que</w:t>
            </w:r>
            <w:r w:rsidR="00D55B04" w:rsidRPr="00736F28">
              <w:rPr>
                <w:i/>
                <w:color w:val="3B3838" w:themeColor="background2" w:themeShade="40"/>
                <w:sz w:val="16"/>
                <w:szCs w:val="16"/>
              </w:rPr>
              <w:t xml:space="preserve"> </w:t>
            </w:r>
            <w:r w:rsidR="00E65DA2" w:rsidRPr="00736F28">
              <w:rPr>
                <w:i/>
                <w:color w:val="3B3838" w:themeColor="background2" w:themeShade="40"/>
                <w:sz w:val="16"/>
                <w:szCs w:val="16"/>
              </w:rPr>
              <w:t>la experiencia</w:t>
            </w:r>
            <w:r w:rsidR="00AF2D5C" w:rsidRPr="00736F28">
              <w:rPr>
                <w:i/>
                <w:color w:val="3B3838" w:themeColor="background2" w:themeShade="40"/>
                <w:sz w:val="16"/>
                <w:szCs w:val="16"/>
              </w:rPr>
              <w:t xml:space="preserve"> </w:t>
            </w:r>
            <w:r w:rsidR="009968F9" w:rsidRPr="00736F28">
              <w:rPr>
                <w:i/>
                <w:color w:val="3B3838" w:themeColor="background2" w:themeShade="40"/>
                <w:sz w:val="16"/>
                <w:szCs w:val="16"/>
              </w:rPr>
              <w:t xml:space="preserve">y la </w:t>
            </w:r>
            <w:r w:rsidR="00E65DA2" w:rsidRPr="00736F28">
              <w:rPr>
                <w:i/>
                <w:color w:val="3B3838" w:themeColor="background2" w:themeShade="40"/>
                <w:sz w:val="16"/>
                <w:szCs w:val="16"/>
              </w:rPr>
              <w:t>corporal</w:t>
            </w:r>
            <w:r w:rsidR="009968F9" w:rsidRPr="00736F28">
              <w:rPr>
                <w:i/>
                <w:color w:val="3B3838" w:themeColor="background2" w:themeShade="40"/>
                <w:sz w:val="16"/>
                <w:szCs w:val="16"/>
              </w:rPr>
              <w:t>idad</w:t>
            </w:r>
            <w:r w:rsidR="00E65DA2" w:rsidRPr="00736F28">
              <w:rPr>
                <w:i/>
                <w:color w:val="3B3838" w:themeColor="background2" w:themeShade="40"/>
                <w:sz w:val="16"/>
                <w:szCs w:val="16"/>
              </w:rPr>
              <w:t xml:space="preserve"> </w:t>
            </w:r>
            <w:r w:rsidR="009968F9" w:rsidRPr="00736F28">
              <w:rPr>
                <w:i/>
                <w:color w:val="3B3838" w:themeColor="background2" w:themeShade="40"/>
                <w:sz w:val="16"/>
                <w:szCs w:val="16"/>
              </w:rPr>
              <w:t>son</w:t>
            </w:r>
            <w:r w:rsidR="00AF2D5C" w:rsidRPr="00736F28">
              <w:rPr>
                <w:i/>
                <w:color w:val="3B3838" w:themeColor="background2" w:themeShade="40"/>
                <w:sz w:val="16"/>
                <w:szCs w:val="16"/>
              </w:rPr>
              <w:t xml:space="preserve"> parte </w:t>
            </w:r>
            <w:r w:rsidR="009968F9" w:rsidRPr="00736F28">
              <w:rPr>
                <w:i/>
                <w:color w:val="3B3838" w:themeColor="background2" w:themeShade="40"/>
                <w:sz w:val="16"/>
                <w:szCs w:val="16"/>
              </w:rPr>
              <w:t xml:space="preserve">de la expresión propia de las artes escénicas. De esa manera se </w:t>
            </w:r>
            <w:r w:rsidR="00877805" w:rsidRPr="00736F28">
              <w:rPr>
                <w:i/>
                <w:color w:val="3B3838" w:themeColor="background2" w:themeShade="40"/>
                <w:sz w:val="16"/>
                <w:szCs w:val="16"/>
              </w:rPr>
              <w:t>relevará</w:t>
            </w:r>
            <w:r w:rsidR="009968F9" w:rsidRPr="00736F28">
              <w:rPr>
                <w:i/>
                <w:color w:val="3B3838" w:themeColor="background2" w:themeShade="40"/>
                <w:sz w:val="16"/>
                <w:szCs w:val="16"/>
              </w:rPr>
              <w:t xml:space="preserve"> la </w:t>
            </w:r>
            <w:r w:rsidR="00F26A3F" w:rsidRPr="00736F28">
              <w:rPr>
                <w:i/>
                <w:color w:val="3B3838" w:themeColor="background2" w:themeShade="40"/>
                <w:sz w:val="16"/>
                <w:szCs w:val="16"/>
              </w:rPr>
              <w:t xml:space="preserve">pertinencia </w:t>
            </w:r>
            <w:r w:rsidR="00A57BDE" w:rsidRPr="00736F28">
              <w:rPr>
                <w:i/>
                <w:color w:val="3B3838" w:themeColor="background2" w:themeShade="40"/>
                <w:sz w:val="16"/>
                <w:szCs w:val="16"/>
              </w:rPr>
              <w:t>de las artes escénicas respecto de las experiencias de los espectadores y</w:t>
            </w:r>
            <w:r w:rsidR="00F26A3F" w:rsidRPr="00736F28">
              <w:rPr>
                <w:i/>
                <w:color w:val="3B3838" w:themeColor="background2" w:themeShade="40"/>
                <w:sz w:val="16"/>
                <w:szCs w:val="16"/>
              </w:rPr>
              <w:t xml:space="preserve"> asimismo,</w:t>
            </w:r>
            <w:r w:rsidR="00A57BDE" w:rsidRPr="00736F28">
              <w:rPr>
                <w:i/>
                <w:color w:val="3B3838" w:themeColor="background2" w:themeShade="40"/>
                <w:sz w:val="16"/>
                <w:szCs w:val="16"/>
              </w:rPr>
              <w:t xml:space="preserve"> su carácter dinámico.</w:t>
            </w:r>
          </w:p>
          <w:p w:rsidR="00F26A3F" w:rsidRPr="00736F28" w:rsidRDefault="00F26A3F" w:rsidP="003956C5">
            <w:pPr>
              <w:rPr>
                <w:i/>
                <w:color w:val="3B3838" w:themeColor="background2" w:themeShade="40"/>
                <w:sz w:val="16"/>
                <w:szCs w:val="16"/>
              </w:rPr>
            </w:pPr>
          </w:p>
        </w:tc>
      </w:tr>
      <w:tr w:rsidR="00736F28" w:rsidRPr="00736F28" w:rsidTr="003956C5">
        <w:tc>
          <w:tcPr>
            <w:tcW w:w="2978" w:type="dxa"/>
          </w:tcPr>
          <w:p w:rsidR="00F26A3F" w:rsidRPr="00736F28" w:rsidRDefault="001B13C2" w:rsidP="00843668">
            <w:pPr>
              <w:rPr>
                <w:color w:val="3B3838" w:themeColor="background2" w:themeShade="40"/>
                <w:sz w:val="20"/>
                <w:szCs w:val="20"/>
              </w:rPr>
            </w:pPr>
            <w:r w:rsidRPr="00736F28">
              <w:rPr>
                <w:color w:val="3B3838" w:themeColor="background2" w:themeShade="40"/>
                <w:sz w:val="20"/>
                <w:szCs w:val="20"/>
              </w:rPr>
              <w:t>¿Cuáles son los sustentos teóricos o filosóficos que orientan la estrategia?</w:t>
            </w:r>
          </w:p>
        </w:tc>
        <w:tc>
          <w:tcPr>
            <w:tcW w:w="5850" w:type="dxa"/>
            <w:gridSpan w:val="2"/>
          </w:tcPr>
          <w:p w:rsidR="00F26A3F" w:rsidRPr="00736F28" w:rsidRDefault="001B13C2" w:rsidP="00E344BC">
            <w:pPr>
              <w:rPr>
                <w:i/>
                <w:color w:val="3B3838" w:themeColor="background2" w:themeShade="40"/>
                <w:sz w:val="16"/>
                <w:szCs w:val="16"/>
              </w:rPr>
            </w:pPr>
            <w:r w:rsidRPr="00736F28">
              <w:rPr>
                <w:i/>
                <w:color w:val="3B3838" w:themeColor="background2" w:themeShade="40"/>
                <w:sz w:val="16"/>
                <w:szCs w:val="16"/>
              </w:rPr>
              <w:t xml:space="preserve">Ejemplo: La Estrategia asumirá un enfoque </w:t>
            </w:r>
            <w:r w:rsidR="00CD1C58" w:rsidRPr="00736F28">
              <w:rPr>
                <w:i/>
                <w:color w:val="3B3838" w:themeColor="background2" w:themeShade="40"/>
                <w:sz w:val="16"/>
                <w:szCs w:val="16"/>
              </w:rPr>
              <w:t xml:space="preserve">experiencial, el que se centra en </w:t>
            </w:r>
            <w:r w:rsidR="00B22E6C" w:rsidRPr="00736F28">
              <w:rPr>
                <w:i/>
                <w:color w:val="3B3838" w:themeColor="background2" w:themeShade="40"/>
                <w:sz w:val="16"/>
                <w:szCs w:val="16"/>
              </w:rPr>
              <w:t xml:space="preserve">que el aprendizaje </w:t>
            </w:r>
            <w:r w:rsidR="00FD5BF6" w:rsidRPr="00736F28">
              <w:rPr>
                <w:i/>
                <w:color w:val="3B3838" w:themeColor="background2" w:themeShade="40"/>
                <w:sz w:val="16"/>
                <w:szCs w:val="16"/>
              </w:rPr>
              <w:t xml:space="preserve">y la reflexión </w:t>
            </w:r>
            <w:r w:rsidR="00B22E6C" w:rsidRPr="00736F28">
              <w:rPr>
                <w:i/>
                <w:color w:val="3B3838" w:themeColor="background2" w:themeShade="40"/>
                <w:sz w:val="16"/>
                <w:szCs w:val="16"/>
              </w:rPr>
              <w:t>se genere a partir de la</w:t>
            </w:r>
            <w:r w:rsidR="00D505C1" w:rsidRPr="00736F28">
              <w:rPr>
                <w:i/>
                <w:color w:val="3B3838" w:themeColor="background2" w:themeShade="40"/>
                <w:sz w:val="16"/>
                <w:szCs w:val="16"/>
              </w:rPr>
              <w:t>s</w:t>
            </w:r>
            <w:r w:rsidR="00B22E6C" w:rsidRPr="00736F28">
              <w:rPr>
                <w:i/>
                <w:color w:val="3B3838" w:themeColor="background2" w:themeShade="40"/>
                <w:sz w:val="16"/>
                <w:szCs w:val="16"/>
              </w:rPr>
              <w:t xml:space="preserve"> propia</w:t>
            </w:r>
            <w:r w:rsidR="00D505C1" w:rsidRPr="00736F28">
              <w:rPr>
                <w:i/>
                <w:color w:val="3B3838" w:themeColor="background2" w:themeShade="40"/>
                <w:sz w:val="16"/>
                <w:szCs w:val="16"/>
              </w:rPr>
              <w:t>s</w:t>
            </w:r>
            <w:r w:rsidR="00B22E6C" w:rsidRPr="00736F28">
              <w:rPr>
                <w:i/>
                <w:color w:val="3B3838" w:themeColor="background2" w:themeShade="40"/>
                <w:sz w:val="16"/>
                <w:szCs w:val="16"/>
              </w:rPr>
              <w:t xml:space="preserve"> </w:t>
            </w:r>
            <w:r w:rsidR="00D505C1" w:rsidRPr="00736F28">
              <w:rPr>
                <w:i/>
                <w:color w:val="3B3838" w:themeColor="background2" w:themeShade="40"/>
                <w:sz w:val="16"/>
                <w:szCs w:val="16"/>
              </w:rPr>
              <w:t>viv</w:t>
            </w:r>
            <w:r w:rsidR="00B22E6C" w:rsidRPr="00736F28">
              <w:rPr>
                <w:i/>
                <w:color w:val="3B3838" w:themeColor="background2" w:themeShade="40"/>
                <w:sz w:val="16"/>
                <w:szCs w:val="16"/>
              </w:rPr>
              <w:t>encia</w:t>
            </w:r>
            <w:r w:rsidR="00D505C1" w:rsidRPr="00736F28">
              <w:rPr>
                <w:i/>
                <w:color w:val="3B3838" w:themeColor="background2" w:themeShade="40"/>
                <w:sz w:val="16"/>
                <w:szCs w:val="16"/>
              </w:rPr>
              <w:t>s</w:t>
            </w:r>
            <w:r w:rsidR="002E725B" w:rsidRPr="00736F28">
              <w:rPr>
                <w:i/>
                <w:color w:val="3B3838" w:themeColor="background2" w:themeShade="40"/>
                <w:sz w:val="16"/>
                <w:szCs w:val="16"/>
              </w:rPr>
              <w:t xml:space="preserve"> de los individuos, buscando articular </w:t>
            </w:r>
            <w:r w:rsidR="00D505C1" w:rsidRPr="00736F28">
              <w:rPr>
                <w:i/>
                <w:color w:val="3B3838" w:themeColor="background2" w:themeShade="40"/>
                <w:sz w:val="16"/>
                <w:szCs w:val="16"/>
              </w:rPr>
              <w:t>su vida cotidiana</w:t>
            </w:r>
            <w:r w:rsidR="002E725B" w:rsidRPr="00736F28">
              <w:rPr>
                <w:i/>
                <w:color w:val="3B3838" w:themeColor="background2" w:themeShade="40"/>
                <w:sz w:val="16"/>
                <w:szCs w:val="16"/>
              </w:rPr>
              <w:t xml:space="preserve"> con </w:t>
            </w:r>
            <w:r w:rsidR="00E344BC" w:rsidRPr="00736F28">
              <w:rPr>
                <w:i/>
                <w:color w:val="3B3838" w:themeColor="background2" w:themeShade="40"/>
                <w:sz w:val="16"/>
                <w:szCs w:val="16"/>
              </w:rPr>
              <w:t xml:space="preserve">la expresividad </w:t>
            </w:r>
            <w:r w:rsidR="00190778" w:rsidRPr="00736F28">
              <w:rPr>
                <w:i/>
                <w:color w:val="3B3838" w:themeColor="background2" w:themeShade="40"/>
                <w:sz w:val="16"/>
                <w:szCs w:val="16"/>
              </w:rPr>
              <w:t>de las artes escénicas</w:t>
            </w:r>
            <w:r w:rsidR="00B22E6C" w:rsidRPr="00736F28">
              <w:rPr>
                <w:i/>
                <w:color w:val="3B3838" w:themeColor="background2" w:themeShade="40"/>
                <w:sz w:val="16"/>
                <w:szCs w:val="16"/>
              </w:rPr>
              <w:t xml:space="preserve">. </w:t>
            </w:r>
          </w:p>
        </w:tc>
      </w:tr>
      <w:tr w:rsidR="00736F28" w:rsidRPr="00736F28" w:rsidTr="00350899">
        <w:tc>
          <w:tcPr>
            <w:tcW w:w="2978" w:type="dxa"/>
            <w:vMerge w:val="restart"/>
          </w:tcPr>
          <w:p w:rsidR="00350899" w:rsidRPr="00736F28" w:rsidRDefault="00350899" w:rsidP="00843668">
            <w:pPr>
              <w:rPr>
                <w:color w:val="3B3838" w:themeColor="background2" w:themeShade="40"/>
                <w:sz w:val="20"/>
                <w:szCs w:val="20"/>
              </w:rPr>
            </w:pPr>
            <w:r w:rsidRPr="00736F28">
              <w:rPr>
                <w:color w:val="3B3838" w:themeColor="background2" w:themeShade="40"/>
                <w:sz w:val="20"/>
                <w:szCs w:val="20"/>
              </w:rPr>
              <w:t>¿Qué actividades se pretende realizar para implementar los objetivos?</w:t>
            </w:r>
          </w:p>
          <w:p w:rsidR="00350899" w:rsidRPr="00736F28" w:rsidRDefault="00350899" w:rsidP="00843668">
            <w:pPr>
              <w:rPr>
                <w:color w:val="3B3838" w:themeColor="background2" w:themeShade="40"/>
                <w:sz w:val="20"/>
                <w:szCs w:val="20"/>
              </w:rPr>
            </w:pPr>
            <w:r w:rsidRPr="00736F28">
              <w:rPr>
                <w:color w:val="3B3838" w:themeColor="background2" w:themeShade="40"/>
                <w:sz w:val="20"/>
                <w:szCs w:val="20"/>
              </w:rPr>
              <w:t>A fin de mantener una coherencia, se sugiere que copie los objetivos y a continuación describa las actividades que les dan cumplimiento a cada uno.</w:t>
            </w:r>
          </w:p>
        </w:tc>
        <w:tc>
          <w:tcPr>
            <w:tcW w:w="2404" w:type="dxa"/>
          </w:tcPr>
          <w:p w:rsidR="00350899" w:rsidRPr="00736F28" w:rsidRDefault="00350899" w:rsidP="00E344BC">
            <w:pPr>
              <w:rPr>
                <w:color w:val="3B3838" w:themeColor="background2" w:themeShade="40"/>
                <w:sz w:val="16"/>
                <w:szCs w:val="16"/>
              </w:rPr>
            </w:pPr>
            <w:r w:rsidRPr="00736F28">
              <w:rPr>
                <w:color w:val="3B3838" w:themeColor="background2" w:themeShade="40"/>
                <w:sz w:val="16"/>
                <w:szCs w:val="16"/>
              </w:rPr>
              <w:t>Objetivos específicos</w:t>
            </w:r>
          </w:p>
        </w:tc>
        <w:tc>
          <w:tcPr>
            <w:tcW w:w="3446" w:type="dxa"/>
          </w:tcPr>
          <w:p w:rsidR="00350899" w:rsidRPr="00736F28" w:rsidRDefault="00350899" w:rsidP="00E344BC">
            <w:pPr>
              <w:rPr>
                <w:i/>
                <w:color w:val="3B3838" w:themeColor="background2" w:themeShade="40"/>
                <w:sz w:val="16"/>
                <w:szCs w:val="16"/>
              </w:rPr>
            </w:pPr>
            <w:r w:rsidRPr="00736F28">
              <w:rPr>
                <w:i/>
                <w:color w:val="3B3838" w:themeColor="background2" w:themeShade="40"/>
                <w:sz w:val="16"/>
                <w:szCs w:val="16"/>
              </w:rPr>
              <w:t>Actividades</w:t>
            </w:r>
          </w:p>
        </w:tc>
      </w:tr>
      <w:tr w:rsidR="00736F28" w:rsidRPr="00736F28" w:rsidTr="00350899">
        <w:tc>
          <w:tcPr>
            <w:tcW w:w="2978" w:type="dxa"/>
            <w:vMerge/>
          </w:tcPr>
          <w:p w:rsidR="00FC7DCB" w:rsidRPr="00736F28" w:rsidRDefault="00FC7DCB" w:rsidP="00843668">
            <w:pPr>
              <w:rPr>
                <w:color w:val="3B3838" w:themeColor="background2" w:themeShade="40"/>
                <w:sz w:val="20"/>
                <w:szCs w:val="20"/>
              </w:rPr>
            </w:pPr>
          </w:p>
        </w:tc>
        <w:tc>
          <w:tcPr>
            <w:tcW w:w="2404" w:type="dxa"/>
            <w:vMerge w:val="restart"/>
          </w:tcPr>
          <w:p w:rsidR="00FC7DCB" w:rsidRPr="00736F28" w:rsidRDefault="00FC7DCB" w:rsidP="00E344BC">
            <w:pPr>
              <w:rPr>
                <w:i/>
                <w:color w:val="3B3838" w:themeColor="background2" w:themeShade="40"/>
                <w:sz w:val="16"/>
                <w:szCs w:val="16"/>
              </w:rPr>
            </w:pPr>
            <w:r w:rsidRPr="00736F28">
              <w:rPr>
                <w:i/>
                <w:color w:val="3B3838" w:themeColor="background2" w:themeShade="40"/>
                <w:sz w:val="16"/>
                <w:szCs w:val="16"/>
              </w:rPr>
              <w:t>Ejemplo: Implementar actividades que vinculen y releven lo biográfico en las artes escénicas.</w:t>
            </w:r>
          </w:p>
        </w:tc>
        <w:tc>
          <w:tcPr>
            <w:tcW w:w="3446" w:type="dxa"/>
          </w:tcPr>
          <w:p w:rsidR="00FC7DCB" w:rsidRPr="00736F28" w:rsidRDefault="00FC7DCB" w:rsidP="0034645A">
            <w:pPr>
              <w:rPr>
                <w:i/>
                <w:color w:val="3B3838" w:themeColor="background2" w:themeShade="40"/>
                <w:sz w:val="16"/>
                <w:szCs w:val="16"/>
              </w:rPr>
            </w:pPr>
            <w:r w:rsidRPr="00736F28">
              <w:rPr>
                <w:i/>
                <w:color w:val="3B3838" w:themeColor="background2" w:themeShade="40"/>
                <w:sz w:val="16"/>
                <w:szCs w:val="16"/>
              </w:rPr>
              <w:t xml:space="preserve">Ejemplo: </w:t>
            </w:r>
            <w:r w:rsidR="00956A1E" w:rsidRPr="00736F28">
              <w:rPr>
                <w:i/>
                <w:color w:val="3B3838" w:themeColor="background2" w:themeShade="40"/>
                <w:sz w:val="16"/>
                <w:szCs w:val="16"/>
              </w:rPr>
              <w:t xml:space="preserve">1 </w:t>
            </w:r>
            <w:r w:rsidRPr="00736F28">
              <w:rPr>
                <w:i/>
                <w:color w:val="3B3838" w:themeColor="background2" w:themeShade="40"/>
                <w:sz w:val="16"/>
                <w:szCs w:val="16"/>
              </w:rPr>
              <w:t xml:space="preserve">Taller de escritura autobiográfica </w:t>
            </w:r>
            <w:r w:rsidR="00956A1E" w:rsidRPr="00736F28">
              <w:rPr>
                <w:i/>
                <w:color w:val="3B3838" w:themeColor="background2" w:themeShade="40"/>
                <w:sz w:val="16"/>
                <w:szCs w:val="16"/>
              </w:rPr>
              <w:t xml:space="preserve">de 4 sesiones, </w:t>
            </w:r>
            <w:r w:rsidRPr="00736F28">
              <w:rPr>
                <w:i/>
                <w:color w:val="3B3838" w:themeColor="background2" w:themeShade="40"/>
                <w:sz w:val="16"/>
                <w:szCs w:val="16"/>
              </w:rPr>
              <w:t>que concluya con la asistencia a obras de artes escénicas</w:t>
            </w:r>
          </w:p>
        </w:tc>
      </w:tr>
      <w:tr w:rsidR="00736F28" w:rsidRPr="00736F28" w:rsidTr="00350899">
        <w:tc>
          <w:tcPr>
            <w:tcW w:w="2978" w:type="dxa"/>
            <w:vMerge/>
          </w:tcPr>
          <w:p w:rsidR="00FC7DCB" w:rsidRPr="00736F28" w:rsidRDefault="00FC7DCB" w:rsidP="00843668">
            <w:pPr>
              <w:rPr>
                <w:color w:val="3B3838" w:themeColor="background2" w:themeShade="40"/>
                <w:sz w:val="20"/>
                <w:szCs w:val="20"/>
              </w:rPr>
            </w:pPr>
          </w:p>
        </w:tc>
        <w:tc>
          <w:tcPr>
            <w:tcW w:w="2404" w:type="dxa"/>
            <w:vMerge/>
          </w:tcPr>
          <w:p w:rsidR="00FC7DCB" w:rsidRPr="00736F28" w:rsidRDefault="00FC7DCB" w:rsidP="00E344BC">
            <w:pPr>
              <w:rPr>
                <w:i/>
                <w:color w:val="3B3838" w:themeColor="background2" w:themeShade="40"/>
                <w:sz w:val="16"/>
                <w:szCs w:val="16"/>
              </w:rPr>
            </w:pPr>
          </w:p>
        </w:tc>
        <w:tc>
          <w:tcPr>
            <w:tcW w:w="3446" w:type="dxa"/>
          </w:tcPr>
          <w:p w:rsidR="00FC7DCB" w:rsidRPr="00736F28" w:rsidRDefault="00FC7DCB" w:rsidP="00A73332">
            <w:pPr>
              <w:rPr>
                <w:i/>
                <w:color w:val="3B3838" w:themeColor="background2" w:themeShade="40"/>
                <w:sz w:val="16"/>
                <w:szCs w:val="16"/>
              </w:rPr>
            </w:pPr>
            <w:r w:rsidRPr="00736F28">
              <w:rPr>
                <w:i/>
                <w:color w:val="3B3838" w:themeColor="background2" w:themeShade="40"/>
                <w:sz w:val="16"/>
                <w:szCs w:val="16"/>
              </w:rPr>
              <w:t xml:space="preserve">Ejemplo: Foros de análisis de obras, posterior a cada espectáculo con enfoque en la experiencia </w:t>
            </w:r>
          </w:p>
        </w:tc>
      </w:tr>
      <w:tr w:rsidR="00736F28" w:rsidRPr="00736F28" w:rsidTr="00350899">
        <w:tc>
          <w:tcPr>
            <w:tcW w:w="2978" w:type="dxa"/>
            <w:vMerge/>
          </w:tcPr>
          <w:p w:rsidR="00FC7DCB" w:rsidRPr="00736F28" w:rsidRDefault="00FC7DCB" w:rsidP="00843668">
            <w:pPr>
              <w:rPr>
                <w:color w:val="3B3838" w:themeColor="background2" w:themeShade="40"/>
                <w:sz w:val="20"/>
                <w:szCs w:val="20"/>
              </w:rPr>
            </w:pPr>
          </w:p>
        </w:tc>
        <w:tc>
          <w:tcPr>
            <w:tcW w:w="2404" w:type="dxa"/>
            <w:vMerge/>
          </w:tcPr>
          <w:p w:rsidR="00FC7DCB" w:rsidRPr="00736F28" w:rsidRDefault="00FC7DCB" w:rsidP="00E344BC">
            <w:pPr>
              <w:rPr>
                <w:i/>
                <w:color w:val="3B3838" w:themeColor="background2" w:themeShade="40"/>
                <w:sz w:val="16"/>
                <w:szCs w:val="16"/>
              </w:rPr>
            </w:pPr>
          </w:p>
        </w:tc>
        <w:tc>
          <w:tcPr>
            <w:tcW w:w="3446" w:type="dxa"/>
          </w:tcPr>
          <w:p w:rsidR="00FC7DCB" w:rsidRPr="00736F28" w:rsidRDefault="00FC7DCB" w:rsidP="00E344BC">
            <w:pPr>
              <w:rPr>
                <w:i/>
                <w:color w:val="3B3838" w:themeColor="background2" w:themeShade="40"/>
                <w:sz w:val="16"/>
                <w:szCs w:val="16"/>
              </w:rPr>
            </w:pPr>
            <w:r w:rsidRPr="00736F28">
              <w:rPr>
                <w:i/>
                <w:color w:val="3B3838" w:themeColor="background2" w:themeShade="40"/>
                <w:sz w:val="16"/>
                <w:szCs w:val="16"/>
              </w:rPr>
              <w:t>Ejemplo: Ficha de análisis de las obras entregadas a los asistentes con preguntas reflexivas</w:t>
            </w:r>
          </w:p>
        </w:tc>
      </w:tr>
      <w:tr w:rsidR="00736F28" w:rsidRPr="00736F28" w:rsidTr="00350899">
        <w:tc>
          <w:tcPr>
            <w:tcW w:w="2978" w:type="dxa"/>
            <w:vMerge/>
          </w:tcPr>
          <w:p w:rsidR="00B33F8B" w:rsidRPr="00736F28" w:rsidRDefault="00B33F8B" w:rsidP="00843668">
            <w:pPr>
              <w:rPr>
                <w:color w:val="3B3838" w:themeColor="background2" w:themeShade="40"/>
                <w:sz w:val="20"/>
                <w:szCs w:val="20"/>
              </w:rPr>
            </w:pPr>
          </w:p>
        </w:tc>
        <w:tc>
          <w:tcPr>
            <w:tcW w:w="2404" w:type="dxa"/>
            <w:vMerge w:val="restart"/>
          </w:tcPr>
          <w:p w:rsidR="00B33F8B" w:rsidRPr="00736F28" w:rsidRDefault="00B33F8B" w:rsidP="00E344BC">
            <w:pPr>
              <w:rPr>
                <w:i/>
                <w:color w:val="3B3838" w:themeColor="background2" w:themeShade="40"/>
                <w:sz w:val="16"/>
                <w:szCs w:val="16"/>
              </w:rPr>
            </w:pPr>
            <w:r w:rsidRPr="00736F28">
              <w:rPr>
                <w:i/>
                <w:color w:val="3B3838" w:themeColor="background2" w:themeShade="40"/>
                <w:sz w:val="16"/>
                <w:szCs w:val="16"/>
              </w:rPr>
              <w:t xml:space="preserve">Ejemplo: Desarrollar actividades que destaquen el trabajo corporal que es propio de las artes escénicas  </w:t>
            </w:r>
          </w:p>
        </w:tc>
        <w:tc>
          <w:tcPr>
            <w:tcW w:w="3446" w:type="dxa"/>
          </w:tcPr>
          <w:p w:rsidR="00B33F8B" w:rsidRPr="00736F28" w:rsidRDefault="00B33F8B" w:rsidP="007B1DEA">
            <w:pPr>
              <w:rPr>
                <w:i/>
                <w:color w:val="3B3838" w:themeColor="background2" w:themeShade="40"/>
                <w:sz w:val="16"/>
                <w:szCs w:val="16"/>
              </w:rPr>
            </w:pPr>
            <w:r w:rsidRPr="00736F28">
              <w:rPr>
                <w:i/>
                <w:color w:val="3B3838" w:themeColor="background2" w:themeShade="40"/>
                <w:sz w:val="16"/>
                <w:szCs w:val="16"/>
              </w:rPr>
              <w:t xml:space="preserve">Ejemplo: </w:t>
            </w:r>
            <w:r w:rsidR="007B1DEA" w:rsidRPr="00736F28">
              <w:rPr>
                <w:i/>
                <w:color w:val="3B3838" w:themeColor="background2" w:themeShade="40"/>
                <w:sz w:val="16"/>
                <w:szCs w:val="16"/>
              </w:rPr>
              <w:t xml:space="preserve">Programación de </w:t>
            </w:r>
            <w:r w:rsidR="00956A1E" w:rsidRPr="00736F28">
              <w:rPr>
                <w:i/>
                <w:color w:val="3B3838" w:themeColor="background2" w:themeShade="40"/>
                <w:sz w:val="16"/>
                <w:szCs w:val="16"/>
              </w:rPr>
              <w:t xml:space="preserve">3 </w:t>
            </w:r>
            <w:r w:rsidR="007B1DEA" w:rsidRPr="00736F28">
              <w:rPr>
                <w:i/>
                <w:color w:val="3B3838" w:themeColor="background2" w:themeShade="40"/>
                <w:sz w:val="16"/>
                <w:szCs w:val="16"/>
              </w:rPr>
              <w:t>montajes</w:t>
            </w:r>
            <w:r w:rsidR="00956A1E" w:rsidRPr="00736F28">
              <w:rPr>
                <w:i/>
                <w:color w:val="3B3838" w:themeColor="background2" w:themeShade="40"/>
                <w:sz w:val="16"/>
                <w:szCs w:val="16"/>
              </w:rPr>
              <w:t xml:space="preserve"> de artes escénicas</w:t>
            </w:r>
            <w:r w:rsidR="007B1DEA" w:rsidRPr="00736F28">
              <w:rPr>
                <w:i/>
                <w:color w:val="3B3838" w:themeColor="background2" w:themeShade="40"/>
                <w:sz w:val="16"/>
                <w:szCs w:val="16"/>
              </w:rPr>
              <w:t xml:space="preserve"> basadas en el trabajo corporal </w:t>
            </w:r>
          </w:p>
        </w:tc>
      </w:tr>
      <w:tr w:rsidR="00736F28" w:rsidRPr="00736F28" w:rsidTr="00350899">
        <w:tc>
          <w:tcPr>
            <w:tcW w:w="2978" w:type="dxa"/>
            <w:vMerge/>
          </w:tcPr>
          <w:p w:rsidR="00B33F8B" w:rsidRPr="00736F28" w:rsidRDefault="00B33F8B" w:rsidP="00843668">
            <w:pPr>
              <w:rPr>
                <w:color w:val="3B3838" w:themeColor="background2" w:themeShade="40"/>
                <w:sz w:val="20"/>
                <w:szCs w:val="20"/>
              </w:rPr>
            </w:pPr>
          </w:p>
        </w:tc>
        <w:tc>
          <w:tcPr>
            <w:tcW w:w="2404" w:type="dxa"/>
            <w:vMerge/>
          </w:tcPr>
          <w:p w:rsidR="00B33F8B" w:rsidRPr="00736F28" w:rsidRDefault="00B33F8B" w:rsidP="00E344BC">
            <w:pPr>
              <w:rPr>
                <w:i/>
                <w:color w:val="3B3838" w:themeColor="background2" w:themeShade="40"/>
                <w:sz w:val="16"/>
                <w:szCs w:val="16"/>
              </w:rPr>
            </w:pPr>
          </w:p>
        </w:tc>
        <w:tc>
          <w:tcPr>
            <w:tcW w:w="3446" w:type="dxa"/>
          </w:tcPr>
          <w:p w:rsidR="00B33F8B" w:rsidRPr="00736F28" w:rsidRDefault="00B33F8B" w:rsidP="00E27542">
            <w:pPr>
              <w:rPr>
                <w:i/>
                <w:color w:val="3B3838" w:themeColor="background2" w:themeShade="40"/>
                <w:sz w:val="16"/>
                <w:szCs w:val="16"/>
              </w:rPr>
            </w:pPr>
            <w:r w:rsidRPr="00736F28">
              <w:rPr>
                <w:i/>
                <w:color w:val="3B3838" w:themeColor="background2" w:themeShade="40"/>
                <w:sz w:val="16"/>
                <w:szCs w:val="16"/>
              </w:rPr>
              <w:t xml:space="preserve">Ejemplo: </w:t>
            </w:r>
            <w:r w:rsidR="00E27542" w:rsidRPr="00736F28">
              <w:rPr>
                <w:i/>
                <w:color w:val="3B3838" w:themeColor="background2" w:themeShade="40"/>
                <w:sz w:val="16"/>
                <w:szCs w:val="16"/>
              </w:rPr>
              <w:t xml:space="preserve">2 </w:t>
            </w:r>
            <w:r w:rsidR="008801AE" w:rsidRPr="00736F28">
              <w:rPr>
                <w:i/>
                <w:color w:val="3B3838" w:themeColor="background2" w:themeShade="40"/>
                <w:sz w:val="16"/>
                <w:szCs w:val="16"/>
              </w:rPr>
              <w:t xml:space="preserve">Talleres </w:t>
            </w:r>
            <w:r w:rsidR="00E27542" w:rsidRPr="00736F28">
              <w:rPr>
                <w:i/>
                <w:color w:val="3B3838" w:themeColor="background2" w:themeShade="40"/>
                <w:sz w:val="16"/>
                <w:szCs w:val="16"/>
              </w:rPr>
              <w:t xml:space="preserve">de 3 horas </w:t>
            </w:r>
            <w:r w:rsidR="00205027" w:rsidRPr="00736F28">
              <w:rPr>
                <w:i/>
                <w:color w:val="3B3838" w:themeColor="background2" w:themeShade="40"/>
                <w:sz w:val="16"/>
                <w:szCs w:val="16"/>
              </w:rPr>
              <w:t xml:space="preserve">basados en juegos coreográficos derivados del box y las artes marciales que concluyan con la asistencia a montajes de artes escénicos basados en el trabajo </w:t>
            </w:r>
            <w:r w:rsidR="00760D09" w:rsidRPr="00736F28">
              <w:rPr>
                <w:i/>
                <w:color w:val="3B3838" w:themeColor="background2" w:themeShade="40"/>
                <w:sz w:val="16"/>
                <w:szCs w:val="16"/>
              </w:rPr>
              <w:t>corporal</w:t>
            </w:r>
          </w:p>
        </w:tc>
      </w:tr>
      <w:tr w:rsidR="00736F28" w:rsidRPr="00736F28" w:rsidTr="00350899">
        <w:tc>
          <w:tcPr>
            <w:tcW w:w="2978" w:type="dxa"/>
            <w:vMerge/>
          </w:tcPr>
          <w:p w:rsidR="00B33F8B" w:rsidRPr="00736F28" w:rsidRDefault="00B33F8B" w:rsidP="00843668">
            <w:pPr>
              <w:rPr>
                <w:color w:val="3B3838" w:themeColor="background2" w:themeShade="40"/>
                <w:sz w:val="20"/>
                <w:szCs w:val="20"/>
              </w:rPr>
            </w:pPr>
          </w:p>
        </w:tc>
        <w:tc>
          <w:tcPr>
            <w:tcW w:w="2404" w:type="dxa"/>
            <w:vMerge/>
          </w:tcPr>
          <w:p w:rsidR="00B33F8B" w:rsidRPr="00736F28" w:rsidRDefault="00B33F8B" w:rsidP="00E344BC">
            <w:pPr>
              <w:rPr>
                <w:i/>
                <w:color w:val="3B3838" w:themeColor="background2" w:themeShade="40"/>
                <w:sz w:val="16"/>
                <w:szCs w:val="16"/>
              </w:rPr>
            </w:pPr>
          </w:p>
        </w:tc>
        <w:tc>
          <w:tcPr>
            <w:tcW w:w="3446" w:type="dxa"/>
          </w:tcPr>
          <w:p w:rsidR="00B33F8B" w:rsidRPr="00736F28" w:rsidRDefault="00B33F8B" w:rsidP="00E344BC">
            <w:pPr>
              <w:rPr>
                <w:i/>
                <w:color w:val="3B3838" w:themeColor="background2" w:themeShade="40"/>
                <w:sz w:val="16"/>
                <w:szCs w:val="16"/>
              </w:rPr>
            </w:pPr>
          </w:p>
        </w:tc>
      </w:tr>
      <w:tr w:rsidR="00736F28" w:rsidRPr="00736F28" w:rsidTr="000C7806">
        <w:tc>
          <w:tcPr>
            <w:tcW w:w="8828" w:type="dxa"/>
            <w:gridSpan w:val="3"/>
          </w:tcPr>
          <w:p w:rsidR="00620B01" w:rsidRPr="00736F28" w:rsidRDefault="00620B01" w:rsidP="00D37C79">
            <w:pPr>
              <w:jc w:val="both"/>
              <w:rPr>
                <w:b/>
                <w:color w:val="3B3838" w:themeColor="background2" w:themeShade="40"/>
                <w:sz w:val="20"/>
                <w:szCs w:val="20"/>
              </w:rPr>
            </w:pPr>
            <w:r w:rsidRPr="00736F28">
              <w:rPr>
                <w:b/>
                <w:color w:val="3B3838" w:themeColor="background2" w:themeShade="40"/>
                <w:sz w:val="20"/>
                <w:szCs w:val="20"/>
              </w:rPr>
              <w:t xml:space="preserve">En base a la información anterior, describa </w:t>
            </w:r>
            <w:r w:rsidR="00E304BC" w:rsidRPr="00736F28">
              <w:rPr>
                <w:b/>
                <w:color w:val="3B3838" w:themeColor="background2" w:themeShade="40"/>
                <w:sz w:val="20"/>
                <w:szCs w:val="20"/>
              </w:rPr>
              <w:t>en qué consiste la intervención</w:t>
            </w:r>
            <w:r w:rsidR="000D53A0" w:rsidRPr="00736F28">
              <w:rPr>
                <w:b/>
                <w:color w:val="3B3838" w:themeColor="background2" w:themeShade="40"/>
                <w:sz w:val="20"/>
                <w:szCs w:val="20"/>
              </w:rPr>
              <w:t xml:space="preserve"> de la Estrategia de Formación de Públicos</w:t>
            </w:r>
            <w:r w:rsidR="00E304BC" w:rsidRPr="00736F28">
              <w:rPr>
                <w:b/>
                <w:color w:val="3B3838" w:themeColor="background2" w:themeShade="40"/>
                <w:sz w:val="20"/>
                <w:szCs w:val="20"/>
              </w:rPr>
              <w:t>, mencionando el enfoque teórico o “filosófico”</w:t>
            </w:r>
            <w:r w:rsidR="00671E9B" w:rsidRPr="00736F28">
              <w:rPr>
                <w:b/>
                <w:color w:val="3B3838" w:themeColor="background2" w:themeShade="40"/>
                <w:sz w:val="20"/>
                <w:szCs w:val="20"/>
              </w:rPr>
              <w:t xml:space="preserve"> –si lo hay-</w:t>
            </w:r>
            <w:r w:rsidR="00E304BC" w:rsidRPr="00736F28">
              <w:rPr>
                <w:b/>
                <w:color w:val="3B3838" w:themeColor="background2" w:themeShade="40"/>
                <w:sz w:val="20"/>
                <w:szCs w:val="20"/>
              </w:rPr>
              <w:t xml:space="preserve"> desde el cual plantea la estrategia y </w:t>
            </w:r>
            <w:r w:rsidR="00D37C79" w:rsidRPr="00736F28">
              <w:rPr>
                <w:b/>
                <w:color w:val="3B3838" w:themeColor="background2" w:themeShade="40"/>
                <w:sz w:val="20"/>
                <w:szCs w:val="20"/>
              </w:rPr>
              <w:t>describiendo las actividades que plantea realizar.</w:t>
            </w:r>
          </w:p>
          <w:p w:rsidR="00186E3A" w:rsidRPr="00736F28" w:rsidRDefault="008550D7" w:rsidP="00D37C79">
            <w:pPr>
              <w:jc w:val="both"/>
              <w:rPr>
                <w:color w:val="3B3838" w:themeColor="background2" w:themeShade="40"/>
              </w:rPr>
            </w:pPr>
            <w:r w:rsidRPr="00736F28">
              <w:rPr>
                <w:color w:val="3B3838" w:themeColor="background2" w:themeShade="40"/>
                <w:sz w:val="20"/>
                <w:szCs w:val="20"/>
              </w:rPr>
              <w:t>Para hacerlo, puede copiar las respuestas anteriores y en base a ellas, redactar un texto unificado.</w:t>
            </w:r>
          </w:p>
        </w:tc>
      </w:tr>
      <w:tr w:rsidR="00736F28" w:rsidRPr="00736F28" w:rsidTr="003956C5">
        <w:tc>
          <w:tcPr>
            <w:tcW w:w="8828" w:type="dxa"/>
            <w:gridSpan w:val="3"/>
          </w:tcPr>
          <w:p w:rsidR="00D37C79" w:rsidRPr="00736F28" w:rsidRDefault="008550D7" w:rsidP="00D37C79">
            <w:pPr>
              <w:rPr>
                <w:i/>
                <w:color w:val="3B3838" w:themeColor="background2" w:themeShade="40"/>
                <w:sz w:val="16"/>
                <w:szCs w:val="16"/>
              </w:rPr>
            </w:pPr>
            <w:r w:rsidRPr="00736F28">
              <w:rPr>
                <w:i/>
                <w:color w:val="3B3838" w:themeColor="background2" w:themeShade="40"/>
                <w:sz w:val="16"/>
                <w:szCs w:val="16"/>
              </w:rPr>
              <w:t xml:space="preserve">Ejemplo: </w:t>
            </w:r>
            <w:r w:rsidR="00D37C79" w:rsidRPr="00736F28">
              <w:rPr>
                <w:i/>
                <w:color w:val="3B3838" w:themeColor="background2" w:themeShade="40"/>
                <w:sz w:val="16"/>
                <w:szCs w:val="16"/>
              </w:rPr>
              <w:t>La estrategia busca intervenir en el ámbito de la percepción y motivación por medio de destacar el hecho que la experiencia y la corporalidad son parte de la expresión propia de las artes escénicas. De esa manera se relevará la pertinencia de las artes escénicas respecto de las experiencias de los espectadores y asimismo, su carácter dinámico.</w:t>
            </w:r>
            <w:r w:rsidR="00267238" w:rsidRPr="00736F28">
              <w:rPr>
                <w:i/>
                <w:color w:val="3B3838" w:themeColor="background2" w:themeShade="40"/>
                <w:sz w:val="16"/>
                <w:szCs w:val="16"/>
              </w:rPr>
              <w:t xml:space="preserve"> Para ello, se han definido programar las siguientes actividades: Un Taller de escritura autobiográfica de 4 sesiones, que concluya con la asistencia a obras de artes escénicas</w:t>
            </w:r>
            <w:r w:rsidR="006D736A" w:rsidRPr="00736F28">
              <w:rPr>
                <w:i/>
                <w:color w:val="3B3838" w:themeColor="background2" w:themeShade="40"/>
                <w:sz w:val="16"/>
                <w:szCs w:val="16"/>
              </w:rPr>
              <w:t xml:space="preserve">; Foros de análisis de obras, posterior a cada espectáculo con enfoque en la experiencia; </w:t>
            </w:r>
            <w:r w:rsidR="00822547" w:rsidRPr="00736F28">
              <w:rPr>
                <w:i/>
                <w:color w:val="3B3838" w:themeColor="background2" w:themeShade="40"/>
                <w:sz w:val="16"/>
                <w:szCs w:val="16"/>
              </w:rPr>
              <w:t>e</w:t>
            </w:r>
            <w:r w:rsidR="006D736A" w:rsidRPr="00736F28">
              <w:rPr>
                <w:i/>
                <w:color w:val="3B3838" w:themeColor="background2" w:themeShade="40"/>
                <w:sz w:val="16"/>
                <w:szCs w:val="16"/>
              </w:rPr>
              <w:t>l diseño de Fichas de análisis de las obras</w:t>
            </w:r>
            <w:r w:rsidR="009548BC" w:rsidRPr="00736F28">
              <w:rPr>
                <w:i/>
                <w:color w:val="3B3838" w:themeColor="background2" w:themeShade="40"/>
                <w:sz w:val="16"/>
                <w:szCs w:val="16"/>
              </w:rPr>
              <w:t>,</w:t>
            </w:r>
            <w:r w:rsidR="006D736A" w:rsidRPr="00736F28">
              <w:rPr>
                <w:i/>
                <w:color w:val="3B3838" w:themeColor="background2" w:themeShade="40"/>
                <w:sz w:val="16"/>
                <w:szCs w:val="16"/>
              </w:rPr>
              <w:t xml:space="preserve"> </w:t>
            </w:r>
            <w:r w:rsidR="009548BC" w:rsidRPr="00736F28">
              <w:rPr>
                <w:i/>
                <w:color w:val="3B3838" w:themeColor="background2" w:themeShade="40"/>
                <w:sz w:val="16"/>
                <w:szCs w:val="16"/>
              </w:rPr>
              <w:t xml:space="preserve">con preguntas reflexivas para los espectadores, </w:t>
            </w:r>
            <w:r w:rsidR="006D736A" w:rsidRPr="00736F28">
              <w:rPr>
                <w:i/>
                <w:color w:val="3B3838" w:themeColor="background2" w:themeShade="40"/>
                <w:sz w:val="16"/>
                <w:szCs w:val="16"/>
              </w:rPr>
              <w:t xml:space="preserve">las que serán entregadas a los asistentes </w:t>
            </w:r>
            <w:r w:rsidR="009548BC" w:rsidRPr="00736F28">
              <w:rPr>
                <w:i/>
                <w:color w:val="3B3838" w:themeColor="background2" w:themeShade="40"/>
                <w:sz w:val="16"/>
                <w:szCs w:val="16"/>
              </w:rPr>
              <w:t xml:space="preserve">al inicio de cada obra; Programación de </w:t>
            </w:r>
            <w:r w:rsidR="006F3BE3" w:rsidRPr="00736F28">
              <w:rPr>
                <w:i/>
                <w:color w:val="3B3838" w:themeColor="background2" w:themeShade="40"/>
                <w:sz w:val="16"/>
                <w:szCs w:val="16"/>
              </w:rPr>
              <w:t>3</w:t>
            </w:r>
            <w:r w:rsidR="009548BC" w:rsidRPr="00736F28">
              <w:rPr>
                <w:i/>
                <w:color w:val="3B3838" w:themeColor="background2" w:themeShade="40"/>
                <w:sz w:val="16"/>
                <w:szCs w:val="16"/>
              </w:rPr>
              <w:t xml:space="preserve"> montajes de artes escénicas basadas en el trabajo corporal</w:t>
            </w:r>
            <w:r w:rsidR="006F3BE3" w:rsidRPr="00736F28">
              <w:rPr>
                <w:i/>
                <w:color w:val="3B3838" w:themeColor="background2" w:themeShade="40"/>
                <w:sz w:val="16"/>
                <w:szCs w:val="16"/>
              </w:rPr>
              <w:t>; 2 Talleres de 3 horas basados en juegos coreográficos derivados del box y las artes marciales que concluyan con la asistencia a montajes de artes escénicos basados en el trabajo corporal y que contarán con la participación de actores de las obras.</w:t>
            </w:r>
          </w:p>
          <w:p w:rsidR="00EA7439" w:rsidRPr="00736F28" w:rsidRDefault="00EA7439" w:rsidP="003956C5">
            <w:pPr>
              <w:rPr>
                <w:color w:val="3B3838" w:themeColor="background2" w:themeShade="40"/>
                <w:sz w:val="20"/>
                <w:szCs w:val="20"/>
              </w:rPr>
            </w:pPr>
          </w:p>
          <w:p w:rsidR="00671E9B" w:rsidRPr="00736F28" w:rsidRDefault="00671E9B" w:rsidP="003956C5">
            <w:pPr>
              <w:rPr>
                <w:color w:val="3B3838" w:themeColor="background2" w:themeShade="40"/>
                <w:sz w:val="20"/>
                <w:szCs w:val="20"/>
              </w:rPr>
            </w:pPr>
          </w:p>
          <w:p w:rsidR="00671E9B" w:rsidRPr="00736F28" w:rsidRDefault="00671E9B" w:rsidP="003956C5">
            <w:pPr>
              <w:rPr>
                <w:color w:val="3B3838" w:themeColor="background2" w:themeShade="40"/>
                <w:sz w:val="20"/>
                <w:szCs w:val="20"/>
              </w:rPr>
            </w:pPr>
          </w:p>
          <w:p w:rsidR="00671E9B" w:rsidRPr="00736F28" w:rsidRDefault="00671E9B" w:rsidP="003956C5">
            <w:pPr>
              <w:rPr>
                <w:color w:val="3B3838" w:themeColor="background2" w:themeShade="40"/>
                <w:sz w:val="20"/>
                <w:szCs w:val="20"/>
              </w:rPr>
            </w:pPr>
          </w:p>
        </w:tc>
      </w:tr>
      <w:tr w:rsidR="00736F28" w:rsidRPr="00736F28" w:rsidTr="003956C5">
        <w:tc>
          <w:tcPr>
            <w:tcW w:w="8828" w:type="dxa"/>
            <w:gridSpan w:val="3"/>
          </w:tcPr>
          <w:p w:rsidR="003925FC" w:rsidRPr="00736F28" w:rsidRDefault="003925FC" w:rsidP="003925FC">
            <w:pPr>
              <w:pStyle w:val="Prrafodelista"/>
              <w:numPr>
                <w:ilvl w:val="0"/>
                <w:numId w:val="9"/>
              </w:numPr>
              <w:rPr>
                <w:b/>
                <w:color w:val="3B3838" w:themeColor="background2" w:themeShade="40"/>
                <w:sz w:val="20"/>
                <w:szCs w:val="20"/>
              </w:rPr>
            </w:pPr>
            <w:r w:rsidRPr="00736F28">
              <w:rPr>
                <w:b/>
                <w:color w:val="3B3838" w:themeColor="background2" w:themeShade="40"/>
                <w:sz w:val="20"/>
                <w:szCs w:val="20"/>
              </w:rPr>
              <w:t>Duración de la estrategia</w:t>
            </w:r>
          </w:p>
        </w:tc>
      </w:tr>
      <w:tr w:rsidR="00736F28" w:rsidRPr="00736F28" w:rsidTr="003956C5">
        <w:tc>
          <w:tcPr>
            <w:tcW w:w="2978" w:type="dxa"/>
          </w:tcPr>
          <w:p w:rsidR="00EA7439" w:rsidRPr="00736F28" w:rsidRDefault="0036034C" w:rsidP="0036034C">
            <w:pPr>
              <w:rPr>
                <w:color w:val="3B3838" w:themeColor="background2" w:themeShade="40"/>
                <w:sz w:val="20"/>
                <w:szCs w:val="20"/>
              </w:rPr>
            </w:pPr>
            <w:r w:rsidRPr="00736F28">
              <w:rPr>
                <w:color w:val="3B3838" w:themeColor="background2" w:themeShade="40"/>
                <w:sz w:val="20"/>
                <w:szCs w:val="20"/>
              </w:rPr>
              <w:t>¿Cuánto dura la Estrategia de intervención</w:t>
            </w:r>
            <w:r w:rsidR="00EA7439" w:rsidRPr="00736F28">
              <w:rPr>
                <w:color w:val="3B3838" w:themeColor="background2" w:themeShade="40"/>
                <w:sz w:val="20"/>
                <w:szCs w:val="20"/>
              </w:rPr>
              <w:t>?</w:t>
            </w:r>
          </w:p>
        </w:tc>
        <w:tc>
          <w:tcPr>
            <w:tcW w:w="5850" w:type="dxa"/>
            <w:gridSpan w:val="2"/>
          </w:tcPr>
          <w:p w:rsidR="00EA7439" w:rsidRPr="00736F28" w:rsidRDefault="0036034C" w:rsidP="003015CA">
            <w:pPr>
              <w:rPr>
                <w:i/>
                <w:color w:val="3B3838" w:themeColor="background2" w:themeShade="40"/>
                <w:sz w:val="16"/>
                <w:szCs w:val="16"/>
              </w:rPr>
            </w:pPr>
            <w:r w:rsidRPr="00736F28">
              <w:rPr>
                <w:i/>
                <w:color w:val="3B3838" w:themeColor="background2" w:themeShade="40"/>
                <w:sz w:val="16"/>
                <w:szCs w:val="16"/>
              </w:rPr>
              <w:t>Ejemplo: La Estrategia tendrá una duración total de 10 meses, correspondientes a los meses en que se t</w:t>
            </w:r>
            <w:r w:rsidR="003015CA" w:rsidRPr="00736F28">
              <w:rPr>
                <w:i/>
                <w:color w:val="3B3838" w:themeColor="background2" w:themeShade="40"/>
                <w:sz w:val="16"/>
                <w:szCs w:val="16"/>
              </w:rPr>
              <w:t>endrán actividades con afluencia de público.</w:t>
            </w:r>
          </w:p>
          <w:p w:rsidR="00736F6D" w:rsidRPr="00736F28" w:rsidRDefault="00736F6D" w:rsidP="003015CA">
            <w:pPr>
              <w:rPr>
                <w:color w:val="3B3838" w:themeColor="background2" w:themeShade="40"/>
                <w:sz w:val="20"/>
                <w:szCs w:val="20"/>
              </w:rPr>
            </w:pPr>
          </w:p>
        </w:tc>
      </w:tr>
      <w:tr w:rsidR="00736F28" w:rsidRPr="00736F28" w:rsidTr="004918DA">
        <w:tc>
          <w:tcPr>
            <w:tcW w:w="8828" w:type="dxa"/>
            <w:gridSpan w:val="3"/>
          </w:tcPr>
          <w:p w:rsidR="00A41CDA" w:rsidRPr="00736F28" w:rsidRDefault="00A41CDA" w:rsidP="00A41CDA">
            <w:pPr>
              <w:pStyle w:val="Prrafodelista"/>
              <w:numPr>
                <w:ilvl w:val="0"/>
                <w:numId w:val="9"/>
              </w:numPr>
              <w:rPr>
                <w:b/>
                <w:color w:val="3B3838" w:themeColor="background2" w:themeShade="40"/>
                <w:sz w:val="20"/>
                <w:szCs w:val="20"/>
              </w:rPr>
            </w:pPr>
            <w:r w:rsidRPr="00736F28">
              <w:rPr>
                <w:b/>
                <w:color w:val="3B3838" w:themeColor="background2" w:themeShade="40"/>
                <w:sz w:val="20"/>
                <w:szCs w:val="20"/>
              </w:rPr>
              <w:t>Relación de la estrategia de Formación de públicos con el Proyecto en general</w:t>
            </w:r>
          </w:p>
        </w:tc>
      </w:tr>
      <w:tr w:rsidR="00736F28" w:rsidRPr="00736F28" w:rsidTr="003956C5">
        <w:tc>
          <w:tcPr>
            <w:tcW w:w="2978" w:type="dxa"/>
          </w:tcPr>
          <w:p w:rsidR="003015CA" w:rsidRPr="00736F28" w:rsidRDefault="003015CA" w:rsidP="003015CA">
            <w:pPr>
              <w:rPr>
                <w:i/>
                <w:color w:val="3B3838" w:themeColor="background2" w:themeShade="40"/>
                <w:sz w:val="20"/>
                <w:szCs w:val="20"/>
              </w:rPr>
            </w:pPr>
            <w:r w:rsidRPr="00736F28">
              <w:rPr>
                <w:color w:val="3B3838" w:themeColor="background2" w:themeShade="40"/>
                <w:sz w:val="20"/>
                <w:szCs w:val="20"/>
              </w:rPr>
              <w:t xml:space="preserve">¿De qué manera se vincula esta Estrategia con </w:t>
            </w:r>
            <w:r w:rsidR="008D1DE8" w:rsidRPr="00736F28">
              <w:rPr>
                <w:color w:val="3B3838" w:themeColor="background2" w:themeShade="40"/>
                <w:sz w:val="20"/>
                <w:szCs w:val="20"/>
              </w:rPr>
              <w:t>el resto del proyecto?</w:t>
            </w:r>
            <w:r w:rsidRPr="00736F28">
              <w:rPr>
                <w:color w:val="3B3838" w:themeColor="background2" w:themeShade="40"/>
                <w:sz w:val="20"/>
                <w:szCs w:val="20"/>
              </w:rPr>
              <w:t xml:space="preserve"> </w:t>
            </w:r>
          </w:p>
          <w:p w:rsidR="003015CA" w:rsidRPr="00736F28" w:rsidRDefault="003015CA" w:rsidP="0036034C">
            <w:pPr>
              <w:rPr>
                <w:color w:val="3B3838" w:themeColor="background2" w:themeShade="40"/>
                <w:sz w:val="20"/>
                <w:szCs w:val="20"/>
              </w:rPr>
            </w:pPr>
          </w:p>
        </w:tc>
        <w:tc>
          <w:tcPr>
            <w:tcW w:w="5850" w:type="dxa"/>
            <w:gridSpan w:val="2"/>
          </w:tcPr>
          <w:p w:rsidR="003015CA" w:rsidRPr="00736F28" w:rsidRDefault="008D1DE8" w:rsidP="00DF0C60">
            <w:pPr>
              <w:rPr>
                <w:i/>
                <w:color w:val="3B3838" w:themeColor="background2" w:themeShade="40"/>
                <w:sz w:val="16"/>
                <w:szCs w:val="16"/>
              </w:rPr>
            </w:pPr>
            <w:r w:rsidRPr="00736F28">
              <w:rPr>
                <w:i/>
                <w:color w:val="3B3838" w:themeColor="background2" w:themeShade="40"/>
                <w:sz w:val="16"/>
                <w:szCs w:val="16"/>
              </w:rPr>
              <w:t xml:space="preserve">Ejemplo: La Estrategia se vincula con el </w:t>
            </w:r>
            <w:r w:rsidR="00010057" w:rsidRPr="00736F28">
              <w:rPr>
                <w:i/>
                <w:color w:val="3B3838" w:themeColor="background2" w:themeShade="40"/>
                <w:sz w:val="16"/>
                <w:szCs w:val="16"/>
              </w:rPr>
              <w:t xml:space="preserve">Objetivo general del proyecto que busca </w:t>
            </w:r>
            <w:r w:rsidR="001B0CA9" w:rsidRPr="00736F28">
              <w:rPr>
                <w:i/>
                <w:color w:val="3B3838" w:themeColor="background2" w:themeShade="40"/>
                <w:sz w:val="16"/>
                <w:szCs w:val="16"/>
              </w:rPr>
              <w:t xml:space="preserve">Fomentar la participación </w:t>
            </w:r>
            <w:r w:rsidR="00356784" w:rsidRPr="00736F28">
              <w:rPr>
                <w:i/>
                <w:color w:val="3B3838" w:themeColor="background2" w:themeShade="40"/>
                <w:sz w:val="16"/>
                <w:szCs w:val="16"/>
              </w:rPr>
              <w:t xml:space="preserve">de los habitantes de la Comuna </w:t>
            </w:r>
            <w:r w:rsidR="001B0CA9" w:rsidRPr="00736F28">
              <w:rPr>
                <w:i/>
                <w:color w:val="3B3838" w:themeColor="background2" w:themeShade="40"/>
                <w:sz w:val="16"/>
                <w:szCs w:val="16"/>
              </w:rPr>
              <w:t xml:space="preserve">en actividades artísticas </w:t>
            </w:r>
            <w:r w:rsidR="00356784" w:rsidRPr="00736F28">
              <w:rPr>
                <w:i/>
                <w:color w:val="3B3838" w:themeColor="background2" w:themeShade="40"/>
                <w:sz w:val="16"/>
                <w:szCs w:val="16"/>
              </w:rPr>
              <w:t xml:space="preserve">distintas de la música, diversificando su experiencia estética. </w:t>
            </w:r>
          </w:p>
        </w:tc>
      </w:tr>
      <w:tr w:rsidR="00736F28" w:rsidRPr="00736F28" w:rsidTr="003956C5">
        <w:tc>
          <w:tcPr>
            <w:tcW w:w="2978" w:type="dxa"/>
          </w:tcPr>
          <w:p w:rsidR="00DF0C60" w:rsidRPr="00736F28" w:rsidRDefault="00DF0C60" w:rsidP="00DF0C60">
            <w:pPr>
              <w:rPr>
                <w:color w:val="3B3838" w:themeColor="background2" w:themeShade="40"/>
                <w:sz w:val="20"/>
                <w:szCs w:val="20"/>
              </w:rPr>
            </w:pPr>
            <w:r w:rsidRPr="00736F28">
              <w:rPr>
                <w:color w:val="3B3838" w:themeColor="background2" w:themeShade="40"/>
                <w:sz w:val="20"/>
                <w:szCs w:val="20"/>
              </w:rPr>
              <w:t>¿En qué aspectos afecta en</w:t>
            </w:r>
            <w:r w:rsidR="008379B7" w:rsidRPr="00736F28">
              <w:rPr>
                <w:color w:val="3B3838" w:themeColor="background2" w:themeShade="40"/>
                <w:sz w:val="20"/>
                <w:szCs w:val="20"/>
              </w:rPr>
              <w:t xml:space="preserve"> el d</w:t>
            </w:r>
            <w:r w:rsidRPr="00736F28">
              <w:rPr>
                <w:color w:val="3B3838" w:themeColor="background2" w:themeShade="40"/>
                <w:sz w:val="20"/>
                <w:szCs w:val="20"/>
              </w:rPr>
              <w:t>iseño del proyecto?</w:t>
            </w:r>
          </w:p>
        </w:tc>
        <w:tc>
          <w:tcPr>
            <w:tcW w:w="5850" w:type="dxa"/>
            <w:gridSpan w:val="2"/>
          </w:tcPr>
          <w:p w:rsidR="00DF0C60" w:rsidRPr="00736F28" w:rsidRDefault="00DF0C60" w:rsidP="00822547">
            <w:pPr>
              <w:rPr>
                <w:i/>
                <w:color w:val="3B3838" w:themeColor="background2" w:themeShade="40"/>
                <w:sz w:val="16"/>
                <w:szCs w:val="16"/>
              </w:rPr>
            </w:pPr>
            <w:r w:rsidRPr="00736F28">
              <w:rPr>
                <w:i/>
                <w:color w:val="3B3838" w:themeColor="background2" w:themeShade="40"/>
                <w:sz w:val="16"/>
                <w:szCs w:val="16"/>
              </w:rPr>
              <w:t>Ejemplo: La Estrategia impactará en el diseño de la programación, puesto que</w:t>
            </w:r>
            <w:r w:rsidR="008379B7" w:rsidRPr="00736F28">
              <w:rPr>
                <w:i/>
                <w:color w:val="3B3838" w:themeColor="background2" w:themeShade="40"/>
                <w:sz w:val="16"/>
                <w:szCs w:val="16"/>
              </w:rPr>
              <w:t xml:space="preserve"> se incluirán como parte de ella, tres montajes basados en el trabajo corporal. Asimismo, </w:t>
            </w:r>
            <w:r w:rsidR="00822547" w:rsidRPr="00736F28">
              <w:rPr>
                <w:i/>
                <w:color w:val="3B3838" w:themeColor="background2" w:themeShade="40"/>
                <w:sz w:val="16"/>
                <w:szCs w:val="16"/>
              </w:rPr>
              <w:t>los</w:t>
            </w:r>
            <w:r w:rsidR="008379B7" w:rsidRPr="00736F28">
              <w:rPr>
                <w:i/>
                <w:color w:val="3B3838" w:themeColor="background2" w:themeShade="40"/>
                <w:sz w:val="16"/>
                <w:szCs w:val="16"/>
              </w:rPr>
              <w:t xml:space="preserve"> </w:t>
            </w:r>
            <w:r w:rsidR="00822547" w:rsidRPr="00736F28">
              <w:rPr>
                <w:i/>
                <w:color w:val="3B3838" w:themeColor="background2" w:themeShade="40"/>
                <w:sz w:val="16"/>
                <w:szCs w:val="16"/>
              </w:rPr>
              <w:t>talleres, foros y el material didáctico de la Estrategia (Fichas de análisis)</w:t>
            </w:r>
            <w:r w:rsidR="003925FC" w:rsidRPr="00736F28">
              <w:rPr>
                <w:i/>
                <w:color w:val="3B3838" w:themeColor="background2" w:themeShade="40"/>
                <w:sz w:val="16"/>
                <w:szCs w:val="16"/>
              </w:rPr>
              <w:t>, estarán integrados y serán coincidentes con la planificación de los montajes.</w:t>
            </w:r>
            <w:r w:rsidR="008379B7" w:rsidRPr="00736F28">
              <w:rPr>
                <w:i/>
                <w:color w:val="3B3838" w:themeColor="background2" w:themeShade="40"/>
                <w:sz w:val="16"/>
                <w:szCs w:val="16"/>
              </w:rPr>
              <w:t xml:space="preserve"> </w:t>
            </w:r>
          </w:p>
          <w:p w:rsidR="00573D4C" w:rsidRPr="00736F28" w:rsidRDefault="00573D4C" w:rsidP="00822547">
            <w:pPr>
              <w:rPr>
                <w:i/>
                <w:color w:val="3B3838" w:themeColor="background2" w:themeShade="40"/>
                <w:sz w:val="16"/>
                <w:szCs w:val="16"/>
              </w:rPr>
            </w:pPr>
          </w:p>
          <w:p w:rsidR="005D29F5" w:rsidRPr="00736F28" w:rsidRDefault="005D29F5" w:rsidP="00822547">
            <w:pPr>
              <w:rPr>
                <w:i/>
                <w:color w:val="3B3838" w:themeColor="background2" w:themeShade="40"/>
                <w:sz w:val="16"/>
                <w:szCs w:val="16"/>
              </w:rPr>
            </w:pPr>
          </w:p>
        </w:tc>
      </w:tr>
      <w:tr w:rsidR="00736F28" w:rsidRPr="00736F28" w:rsidTr="00153318">
        <w:tc>
          <w:tcPr>
            <w:tcW w:w="8828" w:type="dxa"/>
            <w:gridSpan w:val="3"/>
          </w:tcPr>
          <w:p w:rsidR="00A14765" w:rsidRPr="00736F28" w:rsidRDefault="00A14765" w:rsidP="00A14765">
            <w:pPr>
              <w:rPr>
                <w:b/>
                <w:color w:val="3B3838" w:themeColor="background2" w:themeShade="40"/>
                <w:sz w:val="20"/>
                <w:szCs w:val="20"/>
              </w:rPr>
            </w:pPr>
            <w:r w:rsidRPr="00736F28">
              <w:rPr>
                <w:b/>
                <w:color w:val="3B3838" w:themeColor="background2" w:themeShade="40"/>
                <w:sz w:val="20"/>
                <w:szCs w:val="20"/>
              </w:rPr>
              <w:t xml:space="preserve">En base a la información anterior, describa la relación que existe entre </w:t>
            </w:r>
            <w:r w:rsidR="00573D4C" w:rsidRPr="00736F28">
              <w:rPr>
                <w:b/>
                <w:color w:val="3B3838" w:themeColor="background2" w:themeShade="40"/>
                <w:sz w:val="20"/>
                <w:szCs w:val="20"/>
              </w:rPr>
              <w:t>la Estra</w:t>
            </w:r>
            <w:r w:rsidR="005925A2" w:rsidRPr="00736F28">
              <w:rPr>
                <w:b/>
                <w:color w:val="3B3838" w:themeColor="background2" w:themeShade="40"/>
                <w:sz w:val="20"/>
                <w:szCs w:val="20"/>
              </w:rPr>
              <w:t>tegia de Formación de Públicos</w:t>
            </w:r>
            <w:r w:rsidR="00573D4C" w:rsidRPr="00736F28">
              <w:rPr>
                <w:b/>
                <w:color w:val="3B3838" w:themeColor="background2" w:themeShade="40"/>
                <w:sz w:val="20"/>
                <w:szCs w:val="20"/>
              </w:rPr>
              <w:t xml:space="preserve"> y </w:t>
            </w:r>
            <w:r w:rsidR="005D29F5" w:rsidRPr="00736F28">
              <w:rPr>
                <w:b/>
                <w:color w:val="3B3838" w:themeColor="background2" w:themeShade="40"/>
                <w:sz w:val="20"/>
                <w:szCs w:val="20"/>
              </w:rPr>
              <w:t>el Proyecto</w:t>
            </w:r>
            <w:r w:rsidRPr="00736F28">
              <w:rPr>
                <w:b/>
                <w:color w:val="3B3838" w:themeColor="background2" w:themeShade="40"/>
                <w:sz w:val="20"/>
                <w:szCs w:val="20"/>
              </w:rPr>
              <w:t>.</w:t>
            </w:r>
          </w:p>
          <w:p w:rsidR="005D29F5" w:rsidRPr="00736F28" w:rsidRDefault="005D29F5" w:rsidP="00A14765">
            <w:pPr>
              <w:rPr>
                <w:b/>
                <w:color w:val="3B3838" w:themeColor="background2" w:themeShade="40"/>
                <w:sz w:val="20"/>
                <w:szCs w:val="20"/>
              </w:rPr>
            </w:pPr>
            <w:r w:rsidRPr="00736F28">
              <w:rPr>
                <w:color w:val="3B3838" w:themeColor="background2" w:themeShade="40"/>
                <w:sz w:val="20"/>
                <w:szCs w:val="20"/>
              </w:rPr>
              <w:t>Para hacerlo, puede copiar las respuestas anteriores y en base a ellas, redactar un texto unificado.</w:t>
            </w:r>
          </w:p>
        </w:tc>
      </w:tr>
      <w:tr w:rsidR="00A14765" w:rsidRPr="00736F28" w:rsidTr="00153318">
        <w:tc>
          <w:tcPr>
            <w:tcW w:w="8828" w:type="dxa"/>
            <w:gridSpan w:val="3"/>
          </w:tcPr>
          <w:p w:rsidR="00A14765" w:rsidRPr="00736F28" w:rsidRDefault="005D29F5" w:rsidP="002437E3">
            <w:pPr>
              <w:rPr>
                <w:i/>
                <w:color w:val="3B3838" w:themeColor="background2" w:themeShade="40"/>
                <w:sz w:val="16"/>
                <w:szCs w:val="16"/>
              </w:rPr>
            </w:pPr>
            <w:r w:rsidRPr="00736F28">
              <w:rPr>
                <w:i/>
                <w:color w:val="3B3838" w:themeColor="background2" w:themeShade="40"/>
                <w:sz w:val="16"/>
                <w:szCs w:val="16"/>
              </w:rPr>
              <w:t>Ejemplo: La Estrategia se vincula con el Objetivo general del proyecto que busca Fomentar la participación de los habitantes de la Comuna en actividades artísticas distintas de la música, diversificando su experiencia estética. Es así que impactará en el diseño de la programación, puesto que se incluirán como parte de ella, tres montajes</w:t>
            </w:r>
            <w:r w:rsidR="002437E3" w:rsidRPr="00736F28">
              <w:rPr>
                <w:i/>
                <w:color w:val="3B3838" w:themeColor="background2" w:themeShade="40"/>
                <w:sz w:val="16"/>
                <w:szCs w:val="16"/>
              </w:rPr>
              <w:t xml:space="preserve"> basados en el trabajo corporal y</w:t>
            </w:r>
            <w:r w:rsidRPr="00736F28">
              <w:rPr>
                <w:i/>
                <w:color w:val="3B3838" w:themeColor="background2" w:themeShade="40"/>
                <w:sz w:val="16"/>
                <w:szCs w:val="16"/>
              </w:rPr>
              <w:t xml:space="preserve"> los talleres, foros y el material didáctico de la Estrategia (Fichas de análisis), estarán integrados y serán coincidentes con la planificación de los montajes.</w:t>
            </w:r>
          </w:p>
          <w:p w:rsidR="00671E9B" w:rsidRPr="00736F28" w:rsidRDefault="00671E9B" w:rsidP="002437E3">
            <w:pPr>
              <w:rPr>
                <w:i/>
                <w:color w:val="3B3838" w:themeColor="background2" w:themeShade="40"/>
                <w:sz w:val="16"/>
                <w:szCs w:val="16"/>
              </w:rPr>
            </w:pPr>
          </w:p>
          <w:p w:rsidR="00671E9B" w:rsidRPr="00736F28" w:rsidRDefault="00671E9B" w:rsidP="002437E3">
            <w:pPr>
              <w:rPr>
                <w:i/>
                <w:color w:val="3B3838" w:themeColor="background2" w:themeShade="40"/>
                <w:sz w:val="16"/>
                <w:szCs w:val="16"/>
              </w:rPr>
            </w:pPr>
          </w:p>
          <w:p w:rsidR="00671E9B" w:rsidRPr="00736F28" w:rsidRDefault="00671E9B" w:rsidP="002437E3">
            <w:pPr>
              <w:rPr>
                <w:i/>
                <w:color w:val="3B3838" w:themeColor="background2" w:themeShade="40"/>
                <w:sz w:val="16"/>
                <w:szCs w:val="16"/>
              </w:rPr>
            </w:pPr>
          </w:p>
          <w:p w:rsidR="00671E9B" w:rsidRPr="00736F28" w:rsidRDefault="00671E9B" w:rsidP="002437E3">
            <w:pPr>
              <w:rPr>
                <w:i/>
                <w:color w:val="3B3838" w:themeColor="background2" w:themeShade="40"/>
                <w:sz w:val="16"/>
                <w:szCs w:val="16"/>
              </w:rPr>
            </w:pPr>
          </w:p>
          <w:p w:rsidR="00671E9B" w:rsidRPr="00736F28" w:rsidRDefault="00671E9B" w:rsidP="002437E3">
            <w:pPr>
              <w:rPr>
                <w:i/>
                <w:color w:val="3B3838" w:themeColor="background2" w:themeShade="40"/>
                <w:sz w:val="16"/>
                <w:szCs w:val="16"/>
              </w:rPr>
            </w:pPr>
          </w:p>
          <w:p w:rsidR="00671E9B" w:rsidRPr="00736F28" w:rsidRDefault="00671E9B" w:rsidP="002437E3">
            <w:pPr>
              <w:rPr>
                <w:i/>
                <w:color w:val="3B3838" w:themeColor="background2" w:themeShade="40"/>
                <w:sz w:val="16"/>
                <w:szCs w:val="16"/>
              </w:rPr>
            </w:pPr>
          </w:p>
        </w:tc>
      </w:tr>
    </w:tbl>
    <w:p w:rsidR="00BD5D96" w:rsidRPr="00736F28" w:rsidRDefault="00BD5D96">
      <w:pPr>
        <w:rPr>
          <w:color w:val="3B3838" w:themeColor="background2" w:themeShade="40"/>
        </w:rPr>
      </w:pPr>
    </w:p>
    <w:p w:rsidR="002437E3" w:rsidRPr="00736F28" w:rsidRDefault="002437E3">
      <w:pPr>
        <w:rPr>
          <w:color w:val="3B3838" w:themeColor="background2" w:themeShade="40"/>
        </w:rPr>
      </w:pPr>
    </w:p>
    <w:p w:rsidR="002437E3" w:rsidRPr="00736F28" w:rsidRDefault="002437E3" w:rsidP="002437E3">
      <w:pPr>
        <w:pStyle w:val="Prrafodelista"/>
        <w:numPr>
          <w:ilvl w:val="0"/>
          <w:numId w:val="7"/>
        </w:numPr>
        <w:rPr>
          <w:color w:val="3B3838" w:themeColor="background2" w:themeShade="40"/>
        </w:rPr>
      </w:pPr>
      <w:r w:rsidRPr="00736F28">
        <w:rPr>
          <w:b/>
          <w:color w:val="3B3838" w:themeColor="background2" w:themeShade="40"/>
        </w:rPr>
        <w:t>Seguimie</w:t>
      </w:r>
      <w:r w:rsidR="0036019C" w:rsidRPr="00736F28">
        <w:rPr>
          <w:b/>
          <w:color w:val="3B3838" w:themeColor="background2" w:themeShade="40"/>
        </w:rPr>
        <w:t>nto de resultados y evaluación p</w:t>
      </w:r>
      <w:r w:rsidRPr="00736F28">
        <w:rPr>
          <w:b/>
          <w:color w:val="3B3838" w:themeColor="background2" w:themeShade="40"/>
        </w:rPr>
        <w:t>or</w:t>
      </w:r>
      <w:r w:rsidR="0036019C" w:rsidRPr="00736F28">
        <w:rPr>
          <w:b/>
          <w:color w:val="3B3838" w:themeColor="background2" w:themeShade="40"/>
        </w:rPr>
        <w:t xml:space="preserve"> medio de indicadores</w:t>
      </w:r>
    </w:p>
    <w:tbl>
      <w:tblPr>
        <w:tblStyle w:val="Tablaconcuadrcula"/>
        <w:tblW w:w="0" w:type="auto"/>
        <w:tblLook w:val="04A0" w:firstRow="1" w:lastRow="0" w:firstColumn="1" w:lastColumn="0" w:noHBand="0" w:noVBand="1"/>
      </w:tblPr>
      <w:tblGrid>
        <w:gridCol w:w="2263"/>
        <w:gridCol w:w="1701"/>
        <w:gridCol w:w="1214"/>
        <w:gridCol w:w="62"/>
        <w:gridCol w:w="1743"/>
        <w:gridCol w:w="1845"/>
      </w:tblGrid>
      <w:tr w:rsidR="00736F28" w:rsidRPr="00736F28" w:rsidTr="00F158A8">
        <w:tc>
          <w:tcPr>
            <w:tcW w:w="8828" w:type="dxa"/>
            <w:gridSpan w:val="6"/>
          </w:tcPr>
          <w:p w:rsidR="002437E3" w:rsidRPr="00736F28" w:rsidRDefault="00E87D9D" w:rsidP="00E87D9D">
            <w:pPr>
              <w:pStyle w:val="Prrafodelista"/>
              <w:numPr>
                <w:ilvl w:val="0"/>
                <w:numId w:val="12"/>
              </w:numPr>
              <w:rPr>
                <w:b/>
                <w:color w:val="3B3838" w:themeColor="background2" w:themeShade="40"/>
                <w:sz w:val="20"/>
                <w:szCs w:val="20"/>
              </w:rPr>
            </w:pPr>
            <w:r w:rsidRPr="00736F28">
              <w:rPr>
                <w:b/>
                <w:color w:val="3B3838" w:themeColor="background2" w:themeShade="40"/>
                <w:sz w:val="20"/>
                <w:szCs w:val="20"/>
              </w:rPr>
              <w:t>Indicadores</w:t>
            </w:r>
            <w:r w:rsidR="002437E3" w:rsidRPr="00736F28">
              <w:rPr>
                <w:b/>
                <w:color w:val="3B3838" w:themeColor="background2" w:themeShade="40"/>
                <w:sz w:val="20"/>
                <w:szCs w:val="20"/>
              </w:rPr>
              <w:t xml:space="preserve"> </w:t>
            </w:r>
          </w:p>
          <w:p w:rsidR="00ED627A" w:rsidRPr="00736F28" w:rsidRDefault="00E623A2" w:rsidP="00C76DCB">
            <w:pPr>
              <w:pStyle w:val="Prrafodelista"/>
              <w:ind w:left="1080"/>
              <w:rPr>
                <w:color w:val="3B3838" w:themeColor="background2" w:themeShade="40"/>
                <w:sz w:val="20"/>
                <w:szCs w:val="20"/>
              </w:rPr>
            </w:pPr>
            <w:r w:rsidRPr="00736F28">
              <w:rPr>
                <w:color w:val="3B3838" w:themeColor="background2" w:themeShade="40"/>
                <w:sz w:val="20"/>
                <w:szCs w:val="20"/>
              </w:rPr>
              <w:t>A partir de los objetivos, diseñe mecanismos de seguimiento de los logros y efectividad de la estrategia</w:t>
            </w:r>
            <w:r w:rsidR="00C76DCB" w:rsidRPr="00736F28">
              <w:rPr>
                <w:color w:val="3B3838" w:themeColor="background2" w:themeShade="40"/>
                <w:sz w:val="20"/>
                <w:szCs w:val="20"/>
              </w:rPr>
              <w:t xml:space="preserve"> en base a indicadores</w:t>
            </w:r>
            <w:r w:rsidR="00D83019" w:rsidRPr="00736F28">
              <w:rPr>
                <w:color w:val="3B3838" w:themeColor="background2" w:themeShade="40"/>
                <w:sz w:val="20"/>
                <w:szCs w:val="20"/>
              </w:rPr>
              <w:t>, que sean contrastables en diferentes periodos de tiempo</w:t>
            </w:r>
            <w:r w:rsidR="002437E3" w:rsidRPr="00736F28">
              <w:rPr>
                <w:color w:val="3B3838" w:themeColor="background2" w:themeShade="40"/>
                <w:sz w:val="20"/>
                <w:szCs w:val="20"/>
              </w:rPr>
              <w:t>.</w:t>
            </w:r>
            <w:r w:rsidR="00C76DCB" w:rsidRPr="00736F28">
              <w:rPr>
                <w:color w:val="3B3838" w:themeColor="background2" w:themeShade="40"/>
                <w:sz w:val="20"/>
                <w:szCs w:val="20"/>
              </w:rPr>
              <w:t xml:space="preserve"> Si bien, es frecuente que se utilicen indicadores cuantitativos, en el caso de la participación cultural, al poseer una dimensión simbólica, hace recomendable recurrir también a indicadores cualitativos a fin de enriquecer la evaluación. </w:t>
            </w:r>
          </w:p>
          <w:p w:rsidR="00ED627A" w:rsidRPr="00736F28" w:rsidRDefault="00C76DCB" w:rsidP="00C76DCB">
            <w:pPr>
              <w:pStyle w:val="Prrafodelista"/>
              <w:ind w:left="1080"/>
              <w:rPr>
                <w:i/>
                <w:color w:val="3B3838" w:themeColor="background2" w:themeShade="40"/>
                <w:sz w:val="20"/>
                <w:szCs w:val="20"/>
              </w:rPr>
            </w:pPr>
            <w:r w:rsidRPr="00736F28">
              <w:rPr>
                <w:color w:val="3B3838" w:themeColor="background2" w:themeShade="40"/>
                <w:sz w:val="20"/>
                <w:szCs w:val="20"/>
              </w:rPr>
              <w:t xml:space="preserve">En el caso de los indicadores cuantitativos, un punto aconsejable es establecer el estado inicial sobre el que se busca intervenir a fin de generar cambios. Considere que un indicador es la relación entre dos o más variables que permiten comparar y evaluar variaciones en el logro de los objetivos y que, por lo tanto, deben ser contrastables. Un tipo frecuente y simple de indicadores cuantitativos son aquellos que se construyen mediante la fórmula general “numerador/denominador*100”, que buscan determinar porcentajes de logro. </w:t>
            </w:r>
            <w:r w:rsidRPr="00736F28">
              <w:rPr>
                <w:i/>
                <w:color w:val="3B3838" w:themeColor="background2" w:themeShade="40"/>
                <w:sz w:val="20"/>
                <w:szCs w:val="20"/>
              </w:rPr>
              <w:t xml:space="preserve">Por ejemplo: si el objetivo es “Aumentar la asistencia a conciertos de música docta de mujeres mayores a 60 años de edad de ingresos per cápita inferiores a 160.000 pesos mensuales”, un indicador de logro de ese objetivo podría ser aquel que midiera el porcentaje de mujeres que cumplen dicha condición y que acceden de manera efectiva a obras de música docta, para lo que la fórmula debiera ser “Mujeres mayores a 60 años de edad de ingresos per cápita inferiores a 160.000 pesos mensuales que asisten a obras de música docta/Total de mujeres mayores a 60 años de edad de ingresos per cápita inferiores a 160.000 pesos mensuales de la comuna*100”. La información se recolectará mediante el registro de asistentes indicando aquellas mujeres que cumplen el requisito de ser mayores de 60 años y de familias con ingresos inferiores a 160.000 pesos per cápita (numerador), lo que se contrastará con la información de cantidad de mujeres con esos requisitos a nivel comunal. </w:t>
            </w:r>
          </w:p>
          <w:p w:rsidR="00C76DCB" w:rsidRPr="00736F28" w:rsidRDefault="00C76DCB" w:rsidP="00C76DCB">
            <w:pPr>
              <w:pStyle w:val="Prrafodelista"/>
              <w:ind w:left="1080"/>
              <w:rPr>
                <w:color w:val="3B3838" w:themeColor="background2" w:themeShade="40"/>
                <w:sz w:val="20"/>
                <w:szCs w:val="20"/>
              </w:rPr>
            </w:pPr>
            <w:r w:rsidRPr="00736F28">
              <w:rPr>
                <w:color w:val="3B3838" w:themeColor="background2" w:themeShade="40"/>
                <w:sz w:val="20"/>
                <w:szCs w:val="20"/>
              </w:rPr>
              <w:t>En el caso de los indicadores cualitativos, en general, corresponden a evaluaciones “densas” de contenido o discurso</w:t>
            </w:r>
            <w:r w:rsidR="00ED627A" w:rsidRPr="00736F28">
              <w:rPr>
                <w:color w:val="3B3838" w:themeColor="background2" w:themeShade="40"/>
                <w:sz w:val="20"/>
                <w:szCs w:val="20"/>
              </w:rPr>
              <w:t>,</w:t>
            </w:r>
            <w:r w:rsidRPr="00736F28">
              <w:rPr>
                <w:color w:val="3B3838" w:themeColor="background2" w:themeShade="40"/>
                <w:sz w:val="20"/>
                <w:szCs w:val="20"/>
              </w:rPr>
              <w:t xml:space="preserve"> que entregan información profundizada respecto de ciertas dimensiones. Su utilidad es que permiten dar cuenta del posible impacto de las acciones de intervención sobre las dimensiones abordadas, pero lo hacen por medio de indagar en las valoraciones y significaciones que articulan el discurso (“lo que se dice y piensa”). A diferencia de los indicadores cuantitativos, los indicadores cualitativos se diseñan a nivel de “dominios o dimensiones temáticas a evaluar” y la información se levanta por herramientas como entrevistas en profundidad o </w:t>
            </w:r>
            <w:proofErr w:type="spellStart"/>
            <w:r w:rsidRPr="00736F28">
              <w:rPr>
                <w:color w:val="3B3838" w:themeColor="background2" w:themeShade="40"/>
                <w:sz w:val="20"/>
                <w:szCs w:val="20"/>
              </w:rPr>
              <w:t>focus</w:t>
            </w:r>
            <w:proofErr w:type="spellEnd"/>
            <w:r w:rsidRPr="00736F28">
              <w:rPr>
                <w:color w:val="3B3838" w:themeColor="background2" w:themeShade="40"/>
                <w:sz w:val="20"/>
                <w:szCs w:val="20"/>
              </w:rPr>
              <w:t xml:space="preserve"> </w:t>
            </w:r>
            <w:proofErr w:type="spellStart"/>
            <w:r w:rsidRPr="00736F28">
              <w:rPr>
                <w:color w:val="3B3838" w:themeColor="background2" w:themeShade="40"/>
                <w:sz w:val="20"/>
                <w:szCs w:val="20"/>
              </w:rPr>
              <w:t>group</w:t>
            </w:r>
            <w:proofErr w:type="spellEnd"/>
            <w:r w:rsidRPr="00736F28">
              <w:rPr>
                <w:color w:val="3B3838" w:themeColor="background2" w:themeShade="40"/>
                <w:sz w:val="20"/>
                <w:szCs w:val="20"/>
              </w:rPr>
              <w:t>. Ejemplo: En relación al mismo objetivo, un indicador cualitativo apropiado podría ser “</w:t>
            </w:r>
            <w:r w:rsidRPr="00736F28">
              <w:rPr>
                <w:i/>
                <w:color w:val="3B3838" w:themeColor="background2" w:themeShade="40"/>
                <w:sz w:val="20"/>
                <w:szCs w:val="20"/>
              </w:rPr>
              <w:t xml:space="preserve">Percepción de las mujeres mayores a 60 años y pertenecientes a familias con ingresos inferiores a 160.000 pesos respecto de las obras de música docta y su pertinencia con su propia experiencia y valoración estética”. En este caso, una evidencia de logro sería que a largo plazo se pudiera determinar que se transita desde discursos más básicos y/o textuales hacia discursos más complejos y elaborados de los </w:t>
            </w:r>
            <w:r w:rsidRPr="00736F28">
              <w:rPr>
                <w:i/>
                <w:color w:val="3B3838" w:themeColor="background2" w:themeShade="40"/>
                <w:sz w:val="20"/>
                <w:szCs w:val="20"/>
              </w:rPr>
              <w:lastRenderedPageBreak/>
              <w:t>asistentes respecto a los significados detrás de las obras de música docta y su pertinencia con su propia experiencia y valoración estética.</w:t>
            </w:r>
          </w:p>
          <w:p w:rsidR="00C76DCB" w:rsidRPr="00736F28" w:rsidRDefault="00C76DCB" w:rsidP="00F158A8">
            <w:pPr>
              <w:pStyle w:val="Prrafodelista"/>
              <w:ind w:left="1080"/>
              <w:rPr>
                <w:color w:val="3B3838" w:themeColor="background2" w:themeShade="40"/>
                <w:sz w:val="20"/>
                <w:szCs w:val="20"/>
              </w:rPr>
            </w:pPr>
          </w:p>
        </w:tc>
      </w:tr>
      <w:tr w:rsidR="00736F28" w:rsidRPr="00736F28" w:rsidTr="00E35A9C">
        <w:tc>
          <w:tcPr>
            <w:tcW w:w="8828" w:type="dxa"/>
            <w:gridSpan w:val="6"/>
          </w:tcPr>
          <w:p w:rsidR="00ED627A" w:rsidRPr="00736F28" w:rsidRDefault="00ED627A" w:rsidP="00F158A8">
            <w:pPr>
              <w:rPr>
                <w:b/>
                <w:color w:val="3B3838" w:themeColor="background2" w:themeShade="40"/>
                <w:sz w:val="20"/>
                <w:szCs w:val="20"/>
              </w:rPr>
            </w:pPr>
            <w:r w:rsidRPr="00736F28">
              <w:rPr>
                <w:b/>
                <w:color w:val="3B3838" w:themeColor="background2" w:themeShade="40"/>
                <w:sz w:val="20"/>
                <w:szCs w:val="20"/>
              </w:rPr>
              <w:t>a.1. Indicadores cuantitativos</w:t>
            </w:r>
          </w:p>
        </w:tc>
      </w:tr>
      <w:tr w:rsidR="00736F28" w:rsidRPr="00736F28" w:rsidTr="006B2F50">
        <w:tc>
          <w:tcPr>
            <w:tcW w:w="2263" w:type="dxa"/>
            <w:vMerge w:val="restart"/>
          </w:tcPr>
          <w:p w:rsidR="006B2F50" w:rsidRPr="00736F28" w:rsidRDefault="006B2F50" w:rsidP="00F158A8">
            <w:pPr>
              <w:rPr>
                <w:color w:val="3B3838" w:themeColor="background2" w:themeShade="40"/>
                <w:sz w:val="20"/>
                <w:szCs w:val="20"/>
              </w:rPr>
            </w:pPr>
            <w:r w:rsidRPr="00736F28">
              <w:rPr>
                <w:color w:val="3B3838" w:themeColor="background2" w:themeShade="40"/>
                <w:sz w:val="20"/>
                <w:szCs w:val="20"/>
              </w:rPr>
              <w:t>Copie los principales objetivos y en base a ellos, elabore los indicadores.</w:t>
            </w:r>
          </w:p>
        </w:tc>
        <w:tc>
          <w:tcPr>
            <w:tcW w:w="1701" w:type="dxa"/>
          </w:tcPr>
          <w:p w:rsidR="006B2F50" w:rsidRPr="00736F28" w:rsidRDefault="006B2F50" w:rsidP="002109A8">
            <w:pPr>
              <w:rPr>
                <w:b/>
                <w:color w:val="3B3838" w:themeColor="background2" w:themeShade="40"/>
                <w:sz w:val="20"/>
                <w:szCs w:val="20"/>
              </w:rPr>
            </w:pPr>
            <w:r w:rsidRPr="00736F28">
              <w:rPr>
                <w:b/>
                <w:color w:val="3B3838" w:themeColor="background2" w:themeShade="40"/>
                <w:sz w:val="20"/>
                <w:szCs w:val="20"/>
              </w:rPr>
              <w:t>Objetivos</w:t>
            </w:r>
          </w:p>
        </w:tc>
        <w:tc>
          <w:tcPr>
            <w:tcW w:w="1214" w:type="dxa"/>
          </w:tcPr>
          <w:p w:rsidR="006B2F50" w:rsidRPr="00736F28" w:rsidRDefault="006B2F50" w:rsidP="002109A8">
            <w:pPr>
              <w:rPr>
                <w:b/>
                <w:color w:val="3B3838" w:themeColor="background2" w:themeShade="40"/>
                <w:sz w:val="20"/>
                <w:szCs w:val="20"/>
              </w:rPr>
            </w:pPr>
            <w:r w:rsidRPr="00736F28">
              <w:rPr>
                <w:b/>
                <w:color w:val="3B3838" w:themeColor="background2" w:themeShade="40"/>
                <w:sz w:val="20"/>
                <w:szCs w:val="20"/>
              </w:rPr>
              <w:t>Nombre</w:t>
            </w:r>
          </w:p>
        </w:tc>
        <w:tc>
          <w:tcPr>
            <w:tcW w:w="1805" w:type="dxa"/>
            <w:gridSpan w:val="2"/>
          </w:tcPr>
          <w:p w:rsidR="006B2F50" w:rsidRPr="00736F28" w:rsidRDefault="006B2F50" w:rsidP="00F158A8">
            <w:pPr>
              <w:rPr>
                <w:b/>
                <w:color w:val="3B3838" w:themeColor="background2" w:themeShade="40"/>
                <w:sz w:val="20"/>
                <w:szCs w:val="20"/>
              </w:rPr>
            </w:pPr>
            <w:r w:rsidRPr="00736F28">
              <w:rPr>
                <w:b/>
                <w:color w:val="3B3838" w:themeColor="background2" w:themeShade="40"/>
                <w:sz w:val="20"/>
                <w:szCs w:val="20"/>
              </w:rPr>
              <w:t>Descripción</w:t>
            </w:r>
          </w:p>
        </w:tc>
        <w:tc>
          <w:tcPr>
            <w:tcW w:w="1845" w:type="dxa"/>
          </w:tcPr>
          <w:p w:rsidR="006B2F50" w:rsidRPr="00736F28" w:rsidRDefault="006B2F50" w:rsidP="00F158A8">
            <w:pPr>
              <w:rPr>
                <w:b/>
                <w:color w:val="3B3838" w:themeColor="background2" w:themeShade="40"/>
                <w:sz w:val="20"/>
                <w:szCs w:val="20"/>
              </w:rPr>
            </w:pPr>
            <w:r w:rsidRPr="00736F28">
              <w:rPr>
                <w:b/>
                <w:color w:val="3B3838" w:themeColor="background2" w:themeShade="40"/>
                <w:sz w:val="20"/>
                <w:szCs w:val="20"/>
              </w:rPr>
              <w:t>Indicador</w:t>
            </w:r>
          </w:p>
        </w:tc>
      </w:tr>
      <w:tr w:rsidR="00736F28" w:rsidRPr="00736F28" w:rsidTr="006B2F50">
        <w:tc>
          <w:tcPr>
            <w:tcW w:w="2263" w:type="dxa"/>
            <w:vMerge/>
          </w:tcPr>
          <w:p w:rsidR="006B2F50" w:rsidRPr="00736F28" w:rsidRDefault="006B2F50" w:rsidP="00F158A8">
            <w:pPr>
              <w:rPr>
                <w:color w:val="3B3838" w:themeColor="background2" w:themeShade="40"/>
                <w:sz w:val="20"/>
                <w:szCs w:val="20"/>
              </w:rPr>
            </w:pPr>
          </w:p>
        </w:tc>
        <w:tc>
          <w:tcPr>
            <w:tcW w:w="1701" w:type="dxa"/>
          </w:tcPr>
          <w:p w:rsidR="006B2F50" w:rsidRPr="00736F28" w:rsidRDefault="006B2F50" w:rsidP="002109A8">
            <w:pPr>
              <w:rPr>
                <w:i/>
                <w:color w:val="3B3838" w:themeColor="background2" w:themeShade="40"/>
                <w:sz w:val="16"/>
                <w:szCs w:val="16"/>
              </w:rPr>
            </w:pPr>
            <w:r w:rsidRPr="00736F28">
              <w:rPr>
                <w:i/>
                <w:color w:val="3B3838" w:themeColor="background2" w:themeShade="40"/>
                <w:sz w:val="16"/>
                <w:szCs w:val="16"/>
              </w:rPr>
              <w:t>Ejemplo: Disminuir las barreras de carácter perceptivo y motivacional de hombres y mujeres de entre 18 y 40 años de los grupos socioeconómicos C3 y D que dificultan su aproximación y valoración de las artes escénicas.</w:t>
            </w:r>
          </w:p>
        </w:tc>
        <w:tc>
          <w:tcPr>
            <w:tcW w:w="1214" w:type="dxa"/>
          </w:tcPr>
          <w:p w:rsidR="006B2F50" w:rsidRPr="00736F28" w:rsidRDefault="006B2F50" w:rsidP="00E623A2">
            <w:pPr>
              <w:rPr>
                <w:i/>
                <w:color w:val="3B3838" w:themeColor="background2" w:themeShade="40"/>
                <w:sz w:val="16"/>
                <w:szCs w:val="16"/>
              </w:rPr>
            </w:pPr>
            <w:r w:rsidRPr="00736F28">
              <w:rPr>
                <w:i/>
                <w:color w:val="3B3838" w:themeColor="background2" w:themeShade="40"/>
                <w:sz w:val="16"/>
                <w:szCs w:val="16"/>
              </w:rPr>
              <w:t>Valoración de la experiencia de asistencia a una obra de artes escénicas</w:t>
            </w:r>
          </w:p>
        </w:tc>
        <w:tc>
          <w:tcPr>
            <w:tcW w:w="1805" w:type="dxa"/>
            <w:gridSpan w:val="2"/>
          </w:tcPr>
          <w:p w:rsidR="006B2F50" w:rsidRDefault="006B2F50" w:rsidP="00192873">
            <w:pPr>
              <w:rPr>
                <w:i/>
                <w:color w:val="3B3838" w:themeColor="background2" w:themeShade="40"/>
                <w:sz w:val="16"/>
                <w:szCs w:val="16"/>
              </w:rPr>
            </w:pPr>
            <w:r w:rsidRPr="00736F28">
              <w:rPr>
                <w:i/>
                <w:color w:val="3B3838" w:themeColor="background2" w:themeShade="40"/>
                <w:sz w:val="16"/>
                <w:szCs w:val="16"/>
              </w:rPr>
              <w:t>Ejemplo: Se hará seguimiento al porcentaje de mujeres de entre 18 y 40 años pertenecientes al nivel socioeconómico C3 y D, pertenecientes a la comuna que valoran de manera positiva su asistencia a obras de artes escénicas. Se espera que por medio de la implementación de la estrategia se disminuyan las apreciaciones negativas.</w:t>
            </w:r>
          </w:p>
          <w:p w:rsidR="00621826" w:rsidRDefault="00621826" w:rsidP="00192873">
            <w:pPr>
              <w:rPr>
                <w:i/>
                <w:color w:val="3B3838" w:themeColor="background2" w:themeShade="40"/>
                <w:sz w:val="16"/>
                <w:szCs w:val="16"/>
              </w:rPr>
            </w:pPr>
          </w:p>
          <w:p w:rsidR="00621826" w:rsidRDefault="00621826" w:rsidP="00192873">
            <w:pPr>
              <w:rPr>
                <w:i/>
                <w:color w:val="3B3838" w:themeColor="background2" w:themeShade="40"/>
                <w:sz w:val="16"/>
                <w:szCs w:val="16"/>
              </w:rPr>
            </w:pPr>
          </w:p>
          <w:p w:rsidR="00621826" w:rsidRDefault="00621826" w:rsidP="00192873">
            <w:pPr>
              <w:rPr>
                <w:i/>
                <w:color w:val="3B3838" w:themeColor="background2" w:themeShade="40"/>
                <w:sz w:val="16"/>
                <w:szCs w:val="16"/>
              </w:rPr>
            </w:pPr>
          </w:p>
          <w:p w:rsidR="00621826" w:rsidRDefault="00621826" w:rsidP="00192873">
            <w:pPr>
              <w:rPr>
                <w:i/>
                <w:color w:val="3B3838" w:themeColor="background2" w:themeShade="40"/>
                <w:sz w:val="16"/>
                <w:szCs w:val="16"/>
              </w:rPr>
            </w:pPr>
          </w:p>
          <w:p w:rsidR="00621826" w:rsidRDefault="00621826" w:rsidP="00192873">
            <w:pPr>
              <w:rPr>
                <w:i/>
                <w:color w:val="3B3838" w:themeColor="background2" w:themeShade="40"/>
                <w:sz w:val="16"/>
                <w:szCs w:val="16"/>
              </w:rPr>
            </w:pPr>
          </w:p>
          <w:p w:rsidR="00621826" w:rsidRDefault="00621826" w:rsidP="00192873">
            <w:pPr>
              <w:rPr>
                <w:i/>
                <w:color w:val="3B3838" w:themeColor="background2" w:themeShade="40"/>
                <w:sz w:val="16"/>
                <w:szCs w:val="16"/>
              </w:rPr>
            </w:pPr>
          </w:p>
          <w:p w:rsidR="00621826" w:rsidRDefault="00621826" w:rsidP="00192873">
            <w:pPr>
              <w:rPr>
                <w:i/>
                <w:color w:val="3B3838" w:themeColor="background2" w:themeShade="40"/>
                <w:sz w:val="16"/>
                <w:szCs w:val="16"/>
              </w:rPr>
            </w:pPr>
          </w:p>
          <w:p w:rsidR="00621826" w:rsidRDefault="00621826" w:rsidP="00192873">
            <w:pPr>
              <w:rPr>
                <w:i/>
                <w:color w:val="3B3838" w:themeColor="background2" w:themeShade="40"/>
                <w:sz w:val="16"/>
                <w:szCs w:val="16"/>
              </w:rPr>
            </w:pPr>
          </w:p>
          <w:p w:rsidR="00621826" w:rsidRDefault="00621826" w:rsidP="00192873">
            <w:pPr>
              <w:rPr>
                <w:i/>
                <w:color w:val="3B3838" w:themeColor="background2" w:themeShade="40"/>
                <w:sz w:val="16"/>
                <w:szCs w:val="16"/>
              </w:rPr>
            </w:pPr>
          </w:p>
          <w:p w:rsidR="00621826" w:rsidRDefault="00621826" w:rsidP="00192873">
            <w:pPr>
              <w:rPr>
                <w:i/>
                <w:color w:val="3B3838" w:themeColor="background2" w:themeShade="40"/>
                <w:sz w:val="16"/>
                <w:szCs w:val="16"/>
              </w:rPr>
            </w:pPr>
          </w:p>
          <w:p w:rsidR="00621826" w:rsidRDefault="00621826" w:rsidP="00192873">
            <w:pPr>
              <w:rPr>
                <w:i/>
                <w:color w:val="3B3838" w:themeColor="background2" w:themeShade="40"/>
                <w:sz w:val="16"/>
                <w:szCs w:val="16"/>
              </w:rPr>
            </w:pPr>
          </w:p>
          <w:p w:rsidR="00621826" w:rsidRPr="00736F28" w:rsidRDefault="00621826" w:rsidP="00192873">
            <w:pPr>
              <w:rPr>
                <w:i/>
                <w:color w:val="3B3838" w:themeColor="background2" w:themeShade="40"/>
                <w:sz w:val="16"/>
                <w:szCs w:val="16"/>
              </w:rPr>
            </w:pPr>
          </w:p>
        </w:tc>
        <w:tc>
          <w:tcPr>
            <w:tcW w:w="1845" w:type="dxa"/>
          </w:tcPr>
          <w:p w:rsidR="006B2F50" w:rsidRPr="00736F28" w:rsidRDefault="006B2F50" w:rsidP="0040204E">
            <w:pPr>
              <w:rPr>
                <w:i/>
                <w:color w:val="3B3838" w:themeColor="background2" w:themeShade="40"/>
                <w:sz w:val="16"/>
                <w:szCs w:val="16"/>
              </w:rPr>
            </w:pPr>
            <w:r w:rsidRPr="00736F28">
              <w:rPr>
                <w:i/>
                <w:color w:val="3B3838" w:themeColor="background2" w:themeShade="40"/>
                <w:sz w:val="16"/>
                <w:szCs w:val="16"/>
              </w:rPr>
              <w:t>Ejemplo: Mujeres de entre 18 y 40 años pertenecientes al nivel socioeconómico C3 y D, pertenecientes a la comuna, que valoran positivamente su asistencia a obras de artes escénicas/Total de mujeres de entre 18 y 40 años pertenecientes al nivel socioeconómico C3 y D, pertenecientes a la comuna * 100</w:t>
            </w:r>
          </w:p>
        </w:tc>
      </w:tr>
      <w:tr w:rsidR="00736F28" w:rsidRPr="00736F28" w:rsidTr="006B2F50">
        <w:tc>
          <w:tcPr>
            <w:tcW w:w="2263" w:type="dxa"/>
          </w:tcPr>
          <w:p w:rsidR="002437E3" w:rsidRPr="00736F28" w:rsidRDefault="00A44DD6" w:rsidP="009D2EB8">
            <w:pPr>
              <w:rPr>
                <w:color w:val="3B3838" w:themeColor="background2" w:themeShade="40"/>
                <w:sz w:val="20"/>
                <w:szCs w:val="20"/>
              </w:rPr>
            </w:pPr>
            <w:r w:rsidRPr="00736F28">
              <w:rPr>
                <w:color w:val="3B3838" w:themeColor="background2" w:themeShade="40"/>
                <w:sz w:val="20"/>
                <w:szCs w:val="20"/>
              </w:rPr>
              <w:t xml:space="preserve">Mecanismos de </w:t>
            </w:r>
            <w:r w:rsidR="00E623A2" w:rsidRPr="00736F28">
              <w:rPr>
                <w:color w:val="3B3838" w:themeColor="background2" w:themeShade="40"/>
                <w:sz w:val="20"/>
                <w:szCs w:val="20"/>
              </w:rPr>
              <w:t xml:space="preserve">producción de información para </w:t>
            </w:r>
            <w:r w:rsidR="009D2EB8" w:rsidRPr="00736F28">
              <w:rPr>
                <w:color w:val="3B3838" w:themeColor="background2" w:themeShade="40"/>
                <w:sz w:val="20"/>
                <w:szCs w:val="20"/>
              </w:rPr>
              <w:t>el indicador</w:t>
            </w:r>
          </w:p>
        </w:tc>
        <w:tc>
          <w:tcPr>
            <w:tcW w:w="6565" w:type="dxa"/>
            <w:gridSpan w:val="5"/>
          </w:tcPr>
          <w:p w:rsidR="002437E3" w:rsidRPr="00736F28" w:rsidRDefault="002437E3" w:rsidP="00F158A8">
            <w:pPr>
              <w:rPr>
                <w:i/>
                <w:color w:val="3B3838" w:themeColor="background2" w:themeShade="40"/>
                <w:sz w:val="16"/>
                <w:szCs w:val="16"/>
              </w:rPr>
            </w:pPr>
            <w:r w:rsidRPr="00736F28">
              <w:rPr>
                <w:i/>
                <w:color w:val="3B3838" w:themeColor="background2" w:themeShade="40"/>
                <w:sz w:val="16"/>
                <w:szCs w:val="16"/>
              </w:rPr>
              <w:t xml:space="preserve">Ejemplo: </w:t>
            </w:r>
            <w:r w:rsidR="009D2EB8" w:rsidRPr="00736F28">
              <w:rPr>
                <w:i/>
                <w:color w:val="3B3838" w:themeColor="background2" w:themeShade="40"/>
                <w:sz w:val="16"/>
                <w:szCs w:val="16"/>
              </w:rPr>
              <w:t>Al finalizar cada o</w:t>
            </w:r>
            <w:r w:rsidR="0059431B" w:rsidRPr="00736F28">
              <w:rPr>
                <w:i/>
                <w:color w:val="3B3838" w:themeColor="background2" w:themeShade="40"/>
                <w:sz w:val="16"/>
                <w:szCs w:val="16"/>
              </w:rPr>
              <w:t>bra se realizará una encuesta de satisfacción la que contempla</w:t>
            </w:r>
            <w:r w:rsidR="00EB1CCC" w:rsidRPr="00736F28">
              <w:rPr>
                <w:i/>
                <w:color w:val="3B3838" w:themeColor="background2" w:themeShade="40"/>
                <w:sz w:val="16"/>
                <w:szCs w:val="16"/>
              </w:rPr>
              <w:t xml:space="preserve">rá la pregunta respecto a su valoración de su </w:t>
            </w:r>
            <w:r w:rsidR="00001734" w:rsidRPr="00736F28">
              <w:rPr>
                <w:i/>
                <w:color w:val="3B3838" w:themeColor="background2" w:themeShade="40"/>
                <w:sz w:val="16"/>
                <w:szCs w:val="16"/>
              </w:rPr>
              <w:t>asistencia a la obra.</w:t>
            </w:r>
            <w:r w:rsidR="00EB1CCC" w:rsidRPr="00736F28">
              <w:rPr>
                <w:i/>
                <w:color w:val="3B3838" w:themeColor="background2" w:themeShade="40"/>
                <w:sz w:val="16"/>
                <w:szCs w:val="16"/>
              </w:rPr>
              <w:t xml:space="preserve"> </w:t>
            </w:r>
          </w:p>
          <w:p w:rsidR="002437E3" w:rsidRPr="00736F28" w:rsidRDefault="002437E3" w:rsidP="00F158A8">
            <w:pPr>
              <w:rPr>
                <w:i/>
                <w:color w:val="3B3838" w:themeColor="background2" w:themeShade="40"/>
                <w:sz w:val="16"/>
                <w:szCs w:val="16"/>
              </w:rPr>
            </w:pPr>
          </w:p>
        </w:tc>
      </w:tr>
      <w:tr w:rsidR="00736F28" w:rsidRPr="00736F28" w:rsidTr="00F158A8">
        <w:tc>
          <w:tcPr>
            <w:tcW w:w="2263" w:type="dxa"/>
            <w:vMerge w:val="restart"/>
          </w:tcPr>
          <w:p w:rsidR="00C05F6E" w:rsidRPr="00736F28" w:rsidRDefault="00C05F6E" w:rsidP="00F158A8">
            <w:pPr>
              <w:rPr>
                <w:color w:val="3B3838" w:themeColor="background2" w:themeShade="40"/>
                <w:sz w:val="20"/>
                <w:szCs w:val="20"/>
              </w:rPr>
            </w:pPr>
            <w:r w:rsidRPr="00736F28">
              <w:rPr>
                <w:color w:val="3B3838" w:themeColor="background2" w:themeShade="40"/>
                <w:sz w:val="20"/>
                <w:szCs w:val="20"/>
              </w:rPr>
              <w:t>Copie los principales objetivos y en base a ellos, elabore los indicadores.</w:t>
            </w:r>
          </w:p>
        </w:tc>
        <w:tc>
          <w:tcPr>
            <w:tcW w:w="1701" w:type="dxa"/>
          </w:tcPr>
          <w:p w:rsidR="00C05F6E" w:rsidRPr="00736F28" w:rsidRDefault="00C05F6E" w:rsidP="00F158A8">
            <w:pPr>
              <w:rPr>
                <w:b/>
                <w:color w:val="3B3838" w:themeColor="background2" w:themeShade="40"/>
                <w:sz w:val="20"/>
                <w:szCs w:val="20"/>
              </w:rPr>
            </w:pPr>
            <w:r w:rsidRPr="00736F28">
              <w:rPr>
                <w:b/>
                <w:color w:val="3B3838" w:themeColor="background2" w:themeShade="40"/>
                <w:sz w:val="20"/>
                <w:szCs w:val="20"/>
              </w:rPr>
              <w:t>Objetivos</w:t>
            </w:r>
          </w:p>
        </w:tc>
        <w:tc>
          <w:tcPr>
            <w:tcW w:w="1214" w:type="dxa"/>
          </w:tcPr>
          <w:p w:rsidR="00C05F6E" w:rsidRPr="00736F28" w:rsidRDefault="00C05F6E" w:rsidP="00F158A8">
            <w:pPr>
              <w:rPr>
                <w:b/>
                <w:color w:val="3B3838" w:themeColor="background2" w:themeShade="40"/>
                <w:sz w:val="20"/>
                <w:szCs w:val="20"/>
              </w:rPr>
            </w:pPr>
            <w:r w:rsidRPr="00736F28">
              <w:rPr>
                <w:b/>
                <w:color w:val="3B3838" w:themeColor="background2" w:themeShade="40"/>
                <w:sz w:val="20"/>
                <w:szCs w:val="20"/>
              </w:rPr>
              <w:t>Nombre</w:t>
            </w:r>
          </w:p>
        </w:tc>
        <w:tc>
          <w:tcPr>
            <w:tcW w:w="1805" w:type="dxa"/>
            <w:gridSpan w:val="2"/>
          </w:tcPr>
          <w:p w:rsidR="00C05F6E" w:rsidRPr="00736F28" w:rsidRDefault="00C05F6E" w:rsidP="00F158A8">
            <w:pPr>
              <w:rPr>
                <w:b/>
                <w:color w:val="3B3838" w:themeColor="background2" w:themeShade="40"/>
                <w:sz w:val="20"/>
                <w:szCs w:val="20"/>
              </w:rPr>
            </w:pPr>
            <w:r w:rsidRPr="00736F28">
              <w:rPr>
                <w:b/>
                <w:color w:val="3B3838" w:themeColor="background2" w:themeShade="40"/>
                <w:sz w:val="20"/>
                <w:szCs w:val="20"/>
              </w:rPr>
              <w:t>Descripción</w:t>
            </w:r>
          </w:p>
        </w:tc>
        <w:tc>
          <w:tcPr>
            <w:tcW w:w="1845" w:type="dxa"/>
          </w:tcPr>
          <w:p w:rsidR="00C05F6E" w:rsidRPr="00736F28" w:rsidRDefault="00C05F6E" w:rsidP="00F158A8">
            <w:pPr>
              <w:rPr>
                <w:b/>
                <w:color w:val="3B3838" w:themeColor="background2" w:themeShade="40"/>
                <w:sz w:val="20"/>
                <w:szCs w:val="20"/>
              </w:rPr>
            </w:pPr>
            <w:r w:rsidRPr="00736F28">
              <w:rPr>
                <w:b/>
                <w:color w:val="3B3838" w:themeColor="background2" w:themeShade="40"/>
                <w:sz w:val="20"/>
                <w:szCs w:val="20"/>
              </w:rPr>
              <w:t>Indicador</w:t>
            </w:r>
          </w:p>
        </w:tc>
      </w:tr>
      <w:tr w:rsidR="00736F28" w:rsidRPr="00736F28" w:rsidTr="00F158A8">
        <w:tc>
          <w:tcPr>
            <w:tcW w:w="2263" w:type="dxa"/>
            <w:vMerge/>
          </w:tcPr>
          <w:p w:rsidR="00C05F6E" w:rsidRPr="00736F28" w:rsidRDefault="00C05F6E" w:rsidP="00F158A8">
            <w:pPr>
              <w:rPr>
                <w:color w:val="3B3838" w:themeColor="background2" w:themeShade="40"/>
                <w:sz w:val="20"/>
                <w:szCs w:val="20"/>
              </w:rPr>
            </w:pPr>
          </w:p>
        </w:tc>
        <w:tc>
          <w:tcPr>
            <w:tcW w:w="1701" w:type="dxa"/>
          </w:tcPr>
          <w:p w:rsidR="00C05F6E" w:rsidRPr="00736F28" w:rsidRDefault="00C05F6E" w:rsidP="00F158A8">
            <w:pPr>
              <w:rPr>
                <w:i/>
                <w:color w:val="3B3838" w:themeColor="background2" w:themeShade="40"/>
                <w:sz w:val="16"/>
                <w:szCs w:val="16"/>
              </w:rPr>
            </w:pPr>
          </w:p>
        </w:tc>
        <w:tc>
          <w:tcPr>
            <w:tcW w:w="1214" w:type="dxa"/>
          </w:tcPr>
          <w:p w:rsidR="00C05F6E" w:rsidRPr="00736F28" w:rsidRDefault="00C05F6E" w:rsidP="00F158A8">
            <w:pPr>
              <w:rPr>
                <w:i/>
                <w:color w:val="3B3838" w:themeColor="background2" w:themeShade="40"/>
                <w:sz w:val="16"/>
                <w:szCs w:val="16"/>
              </w:rPr>
            </w:pPr>
          </w:p>
        </w:tc>
        <w:tc>
          <w:tcPr>
            <w:tcW w:w="1805" w:type="dxa"/>
            <w:gridSpan w:val="2"/>
          </w:tcPr>
          <w:p w:rsidR="00C05F6E" w:rsidRPr="00736F28" w:rsidRDefault="00C05F6E" w:rsidP="00F158A8">
            <w:pPr>
              <w:rPr>
                <w:i/>
                <w:color w:val="3B3838" w:themeColor="background2" w:themeShade="40"/>
                <w:sz w:val="16"/>
                <w:szCs w:val="16"/>
              </w:rPr>
            </w:pPr>
          </w:p>
        </w:tc>
        <w:tc>
          <w:tcPr>
            <w:tcW w:w="1845" w:type="dxa"/>
          </w:tcPr>
          <w:p w:rsidR="00C05F6E" w:rsidRPr="00736F28" w:rsidRDefault="00C05F6E" w:rsidP="00F158A8">
            <w:pPr>
              <w:rPr>
                <w:i/>
                <w:color w:val="3B3838" w:themeColor="background2" w:themeShade="40"/>
                <w:sz w:val="16"/>
                <w:szCs w:val="16"/>
              </w:rPr>
            </w:pPr>
          </w:p>
        </w:tc>
      </w:tr>
      <w:tr w:rsidR="00736F28" w:rsidRPr="00736F28" w:rsidTr="006B2F50">
        <w:tc>
          <w:tcPr>
            <w:tcW w:w="2263" w:type="dxa"/>
          </w:tcPr>
          <w:p w:rsidR="00001734" w:rsidRPr="00736F28" w:rsidRDefault="00F33814" w:rsidP="009D2EB8">
            <w:pPr>
              <w:rPr>
                <w:color w:val="3B3838" w:themeColor="background2" w:themeShade="40"/>
                <w:sz w:val="20"/>
                <w:szCs w:val="20"/>
              </w:rPr>
            </w:pPr>
            <w:r w:rsidRPr="00736F28">
              <w:rPr>
                <w:color w:val="3B3838" w:themeColor="background2" w:themeShade="40"/>
                <w:sz w:val="20"/>
                <w:szCs w:val="20"/>
              </w:rPr>
              <w:t>Mecanismos de producción de información para el indicador</w:t>
            </w:r>
          </w:p>
        </w:tc>
        <w:tc>
          <w:tcPr>
            <w:tcW w:w="6565" w:type="dxa"/>
            <w:gridSpan w:val="5"/>
          </w:tcPr>
          <w:p w:rsidR="00001734" w:rsidRPr="00736F28" w:rsidRDefault="00001734" w:rsidP="00F158A8">
            <w:pPr>
              <w:rPr>
                <w:i/>
                <w:color w:val="3B3838" w:themeColor="background2" w:themeShade="40"/>
                <w:sz w:val="16"/>
                <w:szCs w:val="16"/>
              </w:rPr>
            </w:pPr>
          </w:p>
        </w:tc>
      </w:tr>
      <w:tr w:rsidR="00736F28" w:rsidRPr="00736F28" w:rsidTr="00F158A8">
        <w:tc>
          <w:tcPr>
            <w:tcW w:w="2263" w:type="dxa"/>
            <w:vMerge w:val="restart"/>
          </w:tcPr>
          <w:p w:rsidR="00F33814" w:rsidRPr="00736F28" w:rsidRDefault="00F33814" w:rsidP="00F158A8">
            <w:pPr>
              <w:rPr>
                <w:color w:val="3B3838" w:themeColor="background2" w:themeShade="40"/>
                <w:sz w:val="20"/>
                <w:szCs w:val="20"/>
              </w:rPr>
            </w:pPr>
            <w:r w:rsidRPr="00736F28">
              <w:rPr>
                <w:color w:val="3B3838" w:themeColor="background2" w:themeShade="40"/>
                <w:sz w:val="20"/>
                <w:szCs w:val="20"/>
              </w:rPr>
              <w:t>Copie los principales objetivos y en base a ellos, elabore los indicadores.</w:t>
            </w:r>
          </w:p>
        </w:tc>
        <w:tc>
          <w:tcPr>
            <w:tcW w:w="1701" w:type="dxa"/>
          </w:tcPr>
          <w:p w:rsidR="00F33814" w:rsidRPr="00736F28" w:rsidRDefault="00F33814" w:rsidP="00F158A8">
            <w:pPr>
              <w:rPr>
                <w:b/>
                <w:color w:val="3B3838" w:themeColor="background2" w:themeShade="40"/>
                <w:sz w:val="20"/>
                <w:szCs w:val="20"/>
              </w:rPr>
            </w:pPr>
            <w:r w:rsidRPr="00736F28">
              <w:rPr>
                <w:b/>
                <w:color w:val="3B3838" w:themeColor="background2" w:themeShade="40"/>
                <w:sz w:val="20"/>
                <w:szCs w:val="20"/>
              </w:rPr>
              <w:t>Objetivos</w:t>
            </w:r>
          </w:p>
        </w:tc>
        <w:tc>
          <w:tcPr>
            <w:tcW w:w="1214" w:type="dxa"/>
          </w:tcPr>
          <w:p w:rsidR="00F33814" w:rsidRPr="00736F28" w:rsidRDefault="00F33814" w:rsidP="00F158A8">
            <w:pPr>
              <w:rPr>
                <w:b/>
                <w:color w:val="3B3838" w:themeColor="background2" w:themeShade="40"/>
                <w:sz w:val="20"/>
                <w:szCs w:val="20"/>
              </w:rPr>
            </w:pPr>
            <w:r w:rsidRPr="00736F28">
              <w:rPr>
                <w:b/>
                <w:color w:val="3B3838" w:themeColor="background2" w:themeShade="40"/>
                <w:sz w:val="20"/>
                <w:szCs w:val="20"/>
              </w:rPr>
              <w:t>Nombre</w:t>
            </w:r>
          </w:p>
        </w:tc>
        <w:tc>
          <w:tcPr>
            <w:tcW w:w="1805" w:type="dxa"/>
            <w:gridSpan w:val="2"/>
          </w:tcPr>
          <w:p w:rsidR="00F33814" w:rsidRPr="00736F28" w:rsidRDefault="00F33814" w:rsidP="00F158A8">
            <w:pPr>
              <w:rPr>
                <w:b/>
                <w:color w:val="3B3838" w:themeColor="background2" w:themeShade="40"/>
                <w:sz w:val="20"/>
                <w:szCs w:val="20"/>
              </w:rPr>
            </w:pPr>
            <w:r w:rsidRPr="00736F28">
              <w:rPr>
                <w:b/>
                <w:color w:val="3B3838" w:themeColor="background2" w:themeShade="40"/>
                <w:sz w:val="20"/>
                <w:szCs w:val="20"/>
              </w:rPr>
              <w:t>Descripción</w:t>
            </w:r>
          </w:p>
        </w:tc>
        <w:tc>
          <w:tcPr>
            <w:tcW w:w="1845" w:type="dxa"/>
          </w:tcPr>
          <w:p w:rsidR="00F33814" w:rsidRPr="00736F28" w:rsidRDefault="00F33814" w:rsidP="00F158A8">
            <w:pPr>
              <w:rPr>
                <w:b/>
                <w:color w:val="3B3838" w:themeColor="background2" w:themeShade="40"/>
                <w:sz w:val="20"/>
                <w:szCs w:val="20"/>
              </w:rPr>
            </w:pPr>
            <w:r w:rsidRPr="00736F28">
              <w:rPr>
                <w:b/>
                <w:color w:val="3B3838" w:themeColor="background2" w:themeShade="40"/>
                <w:sz w:val="20"/>
                <w:szCs w:val="20"/>
              </w:rPr>
              <w:t>Indicador</w:t>
            </w:r>
          </w:p>
        </w:tc>
      </w:tr>
      <w:tr w:rsidR="00736F28" w:rsidRPr="00736F28" w:rsidTr="00F158A8">
        <w:tc>
          <w:tcPr>
            <w:tcW w:w="2263" w:type="dxa"/>
            <w:vMerge/>
          </w:tcPr>
          <w:p w:rsidR="00F33814" w:rsidRPr="00736F28" w:rsidRDefault="00F33814" w:rsidP="00F158A8">
            <w:pPr>
              <w:rPr>
                <w:color w:val="3B3838" w:themeColor="background2" w:themeShade="40"/>
                <w:sz w:val="20"/>
                <w:szCs w:val="20"/>
              </w:rPr>
            </w:pPr>
          </w:p>
        </w:tc>
        <w:tc>
          <w:tcPr>
            <w:tcW w:w="1701" w:type="dxa"/>
          </w:tcPr>
          <w:p w:rsidR="00F33814" w:rsidRPr="00736F28" w:rsidRDefault="00F33814" w:rsidP="00F158A8">
            <w:pPr>
              <w:rPr>
                <w:i/>
                <w:color w:val="3B3838" w:themeColor="background2" w:themeShade="40"/>
                <w:sz w:val="16"/>
                <w:szCs w:val="16"/>
              </w:rPr>
            </w:pPr>
          </w:p>
        </w:tc>
        <w:tc>
          <w:tcPr>
            <w:tcW w:w="1214" w:type="dxa"/>
          </w:tcPr>
          <w:p w:rsidR="00F33814" w:rsidRPr="00736F28" w:rsidRDefault="00F33814" w:rsidP="00F158A8">
            <w:pPr>
              <w:rPr>
                <w:i/>
                <w:color w:val="3B3838" w:themeColor="background2" w:themeShade="40"/>
                <w:sz w:val="16"/>
                <w:szCs w:val="16"/>
              </w:rPr>
            </w:pPr>
          </w:p>
        </w:tc>
        <w:tc>
          <w:tcPr>
            <w:tcW w:w="1805" w:type="dxa"/>
            <w:gridSpan w:val="2"/>
          </w:tcPr>
          <w:p w:rsidR="00F33814" w:rsidRPr="00736F28" w:rsidRDefault="00F33814" w:rsidP="00F158A8">
            <w:pPr>
              <w:rPr>
                <w:i/>
                <w:color w:val="3B3838" w:themeColor="background2" w:themeShade="40"/>
                <w:sz w:val="16"/>
                <w:szCs w:val="16"/>
              </w:rPr>
            </w:pPr>
          </w:p>
        </w:tc>
        <w:tc>
          <w:tcPr>
            <w:tcW w:w="1845" w:type="dxa"/>
          </w:tcPr>
          <w:p w:rsidR="00F33814" w:rsidRPr="00736F28" w:rsidRDefault="00F33814" w:rsidP="00F158A8">
            <w:pPr>
              <w:rPr>
                <w:i/>
                <w:color w:val="3B3838" w:themeColor="background2" w:themeShade="40"/>
                <w:sz w:val="16"/>
                <w:szCs w:val="16"/>
              </w:rPr>
            </w:pPr>
          </w:p>
        </w:tc>
      </w:tr>
      <w:tr w:rsidR="00736F28" w:rsidRPr="00736F28" w:rsidTr="00F158A8">
        <w:tc>
          <w:tcPr>
            <w:tcW w:w="2263" w:type="dxa"/>
          </w:tcPr>
          <w:p w:rsidR="00F33814" w:rsidRPr="00736F28" w:rsidRDefault="00F33814" w:rsidP="00F158A8">
            <w:pPr>
              <w:rPr>
                <w:color w:val="3B3838" w:themeColor="background2" w:themeShade="40"/>
                <w:sz w:val="20"/>
                <w:szCs w:val="20"/>
              </w:rPr>
            </w:pPr>
            <w:r w:rsidRPr="00736F28">
              <w:rPr>
                <w:color w:val="3B3838" w:themeColor="background2" w:themeShade="40"/>
                <w:sz w:val="20"/>
                <w:szCs w:val="20"/>
              </w:rPr>
              <w:t>Mecanismos de producción de información para el indicador</w:t>
            </w:r>
          </w:p>
        </w:tc>
        <w:tc>
          <w:tcPr>
            <w:tcW w:w="6565" w:type="dxa"/>
            <w:gridSpan w:val="5"/>
          </w:tcPr>
          <w:p w:rsidR="00F33814" w:rsidRPr="00736F28" w:rsidRDefault="00F33814" w:rsidP="00F158A8">
            <w:pPr>
              <w:rPr>
                <w:i/>
                <w:color w:val="3B3838" w:themeColor="background2" w:themeShade="40"/>
                <w:sz w:val="16"/>
                <w:szCs w:val="16"/>
              </w:rPr>
            </w:pPr>
          </w:p>
        </w:tc>
      </w:tr>
      <w:tr w:rsidR="00736F28" w:rsidRPr="00736F28" w:rsidTr="00664F8E">
        <w:tc>
          <w:tcPr>
            <w:tcW w:w="8828" w:type="dxa"/>
            <w:gridSpan w:val="6"/>
          </w:tcPr>
          <w:p w:rsidR="00F33814" w:rsidRPr="00736F28" w:rsidRDefault="00F33814" w:rsidP="00F158A8">
            <w:pPr>
              <w:rPr>
                <w:b/>
                <w:color w:val="3B3838" w:themeColor="background2" w:themeShade="40"/>
                <w:sz w:val="20"/>
                <w:szCs w:val="20"/>
              </w:rPr>
            </w:pPr>
            <w:r w:rsidRPr="00736F28">
              <w:rPr>
                <w:b/>
                <w:color w:val="3B3838" w:themeColor="background2" w:themeShade="40"/>
                <w:sz w:val="20"/>
                <w:szCs w:val="20"/>
              </w:rPr>
              <w:t>a.2. Indicadores cualitativos</w:t>
            </w:r>
          </w:p>
        </w:tc>
      </w:tr>
      <w:tr w:rsidR="00736F28" w:rsidRPr="00736F28" w:rsidTr="00BD1055">
        <w:tc>
          <w:tcPr>
            <w:tcW w:w="2263" w:type="dxa"/>
            <w:vMerge w:val="restart"/>
          </w:tcPr>
          <w:p w:rsidR="00874664" w:rsidRPr="00736F28" w:rsidRDefault="00874664" w:rsidP="00F158A8">
            <w:pPr>
              <w:rPr>
                <w:i/>
                <w:color w:val="3B3838" w:themeColor="background2" w:themeShade="40"/>
                <w:sz w:val="16"/>
                <w:szCs w:val="16"/>
              </w:rPr>
            </w:pPr>
            <w:r w:rsidRPr="00736F28">
              <w:rPr>
                <w:color w:val="3B3838" w:themeColor="background2" w:themeShade="40"/>
                <w:sz w:val="20"/>
                <w:szCs w:val="20"/>
              </w:rPr>
              <w:t>Copie los principales objetivos y en base a ellos, elabore los indicadores</w:t>
            </w:r>
          </w:p>
        </w:tc>
        <w:tc>
          <w:tcPr>
            <w:tcW w:w="1701" w:type="dxa"/>
          </w:tcPr>
          <w:p w:rsidR="00874664" w:rsidRPr="00736F28" w:rsidRDefault="00874664" w:rsidP="00F158A8">
            <w:pPr>
              <w:rPr>
                <w:b/>
                <w:color w:val="3B3838" w:themeColor="background2" w:themeShade="40"/>
                <w:sz w:val="20"/>
                <w:szCs w:val="20"/>
              </w:rPr>
            </w:pPr>
            <w:r w:rsidRPr="00736F28">
              <w:rPr>
                <w:b/>
                <w:color w:val="3B3838" w:themeColor="background2" w:themeShade="40"/>
                <w:sz w:val="20"/>
                <w:szCs w:val="20"/>
              </w:rPr>
              <w:t>Objetivos</w:t>
            </w:r>
          </w:p>
        </w:tc>
        <w:tc>
          <w:tcPr>
            <w:tcW w:w="1276" w:type="dxa"/>
            <w:gridSpan w:val="2"/>
          </w:tcPr>
          <w:p w:rsidR="00874664" w:rsidRPr="00736F28" w:rsidRDefault="00874664" w:rsidP="00F158A8">
            <w:pPr>
              <w:rPr>
                <w:b/>
                <w:color w:val="3B3838" w:themeColor="background2" w:themeShade="40"/>
                <w:sz w:val="20"/>
                <w:szCs w:val="20"/>
              </w:rPr>
            </w:pPr>
            <w:r w:rsidRPr="00736F28">
              <w:rPr>
                <w:b/>
                <w:color w:val="3B3838" w:themeColor="background2" w:themeShade="40"/>
                <w:sz w:val="20"/>
                <w:szCs w:val="20"/>
              </w:rPr>
              <w:t>Nombre</w:t>
            </w:r>
          </w:p>
        </w:tc>
        <w:tc>
          <w:tcPr>
            <w:tcW w:w="3588" w:type="dxa"/>
            <w:gridSpan w:val="2"/>
          </w:tcPr>
          <w:p w:rsidR="00874664" w:rsidRPr="00736F28" w:rsidRDefault="00874664" w:rsidP="00F158A8">
            <w:pPr>
              <w:rPr>
                <w:i/>
                <w:color w:val="3B3838" w:themeColor="background2" w:themeShade="40"/>
                <w:sz w:val="16"/>
                <w:szCs w:val="16"/>
              </w:rPr>
            </w:pPr>
            <w:r w:rsidRPr="00736F28">
              <w:rPr>
                <w:b/>
                <w:color w:val="3B3838" w:themeColor="background2" w:themeShade="40"/>
                <w:sz w:val="20"/>
                <w:szCs w:val="20"/>
              </w:rPr>
              <w:t>Descripción</w:t>
            </w:r>
          </w:p>
        </w:tc>
      </w:tr>
      <w:tr w:rsidR="00736F28" w:rsidRPr="00736F28" w:rsidTr="00E60BF7">
        <w:tc>
          <w:tcPr>
            <w:tcW w:w="2263" w:type="dxa"/>
            <w:vMerge/>
          </w:tcPr>
          <w:p w:rsidR="00874664" w:rsidRPr="00736F28" w:rsidRDefault="00874664" w:rsidP="00F158A8">
            <w:pPr>
              <w:rPr>
                <w:color w:val="3B3838" w:themeColor="background2" w:themeShade="40"/>
                <w:sz w:val="20"/>
                <w:szCs w:val="20"/>
              </w:rPr>
            </w:pPr>
          </w:p>
        </w:tc>
        <w:tc>
          <w:tcPr>
            <w:tcW w:w="1701" w:type="dxa"/>
          </w:tcPr>
          <w:p w:rsidR="00874664" w:rsidRPr="00736F28" w:rsidRDefault="00B6387C" w:rsidP="00F158A8">
            <w:pPr>
              <w:rPr>
                <w:i/>
                <w:color w:val="3B3838" w:themeColor="background2" w:themeShade="40"/>
                <w:sz w:val="16"/>
                <w:szCs w:val="16"/>
              </w:rPr>
            </w:pPr>
            <w:r w:rsidRPr="00736F28">
              <w:rPr>
                <w:i/>
                <w:color w:val="3B3838" w:themeColor="background2" w:themeShade="40"/>
                <w:sz w:val="16"/>
                <w:szCs w:val="16"/>
              </w:rPr>
              <w:t>Ejemplo: Disminuir las barreras de carácter perceptivo y motivacional de hombres y mujeres de entre 18 y 40 años de los grupos socioeconómicos C3 y D que dificultan su aproximación y valoración de las artes escénicas.</w:t>
            </w:r>
          </w:p>
        </w:tc>
        <w:tc>
          <w:tcPr>
            <w:tcW w:w="1276" w:type="dxa"/>
            <w:gridSpan w:val="2"/>
          </w:tcPr>
          <w:p w:rsidR="00874664" w:rsidRPr="00736F28" w:rsidRDefault="00BA426F" w:rsidP="00F158A8">
            <w:pPr>
              <w:rPr>
                <w:i/>
                <w:color w:val="3B3838" w:themeColor="background2" w:themeShade="40"/>
                <w:sz w:val="16"/>
                <w:szCs w:val="16"/>
              </w:rPr>
            </w:pPr>
            <w:r w:rsidRPr="00736F28">
              <w:rPr>
                <w:i/>
                <w:color w:val="3B3838" w:themeColor="background2" w:themeShade="40"/>
                <w:sz w:val="16"/>
                <w:szCs w:val="16"/>
              </w:rPr>
              <w:t>Experiencia respecto a la asistencia a obras de Artes Escénicas</w:t>
            </w:r>
            <w:r w:rsidR="00B6387C" w:rsidRPr="00736F28">
              <w:rPr>
                <w:i/>
                <w:color w:val="3B3838" w:themeColor="background2" w:themeShade="40"/>
                <w:sz w:val="16"/>
                <w:szCs w:val="16"/>
              </w:rPr>
              <w:t xml:space="preserve"> </w:t>
            </w:r>
          </w:p>
        </w:tc>
        <w:tc>
          <w:tcPr>
            <w:tcW w:w="3588" w:type="dxa"/>
            <w:gridSpan w:val="2"/>
          </w:tcPr>
          <w:p w:rsidR="00874664" w:rsidRPr="00736F28" w:rsidRDefault="00753CE3" w:rsidP="00753CE3">
            <w:pPr>
              <w:rPr>
                <w:i/>
                <w:color w:val="3B3838" w:themeColor="background2" w:themeShade="40"/>
                <w:sz w:val="16"/>
                <w:szCs w:val="16"/>
              </w:rPr>
            </w:pPr>
            <w:r w:rsidRPr="00736F28">
              <w:rPr>
                <w:i/>
                <w:color w:val="3B3838" w:themeColor="background2" w:themeShade="40"/>
                <w:sz w:val="16"/>
                <w:szCs w:val="16"/>
              </w:rPr>
              <w:t xml:space="preserve">Se </w:t>
            </w:r>
            <w:r w:rsidR="0024760A" w:rsidRPr="00736F28">
              <w:rPr>
                <w:i/>
                <w:color w:val="3B3838" w:themeColor="background2" w:themeShade="40"/>
                <w:sz w:val="16"/>
                <w:szCs w:val="16"/>
              </w:rPr>
              <w:t>realizarán entrevistas en profundidad</w:t>
            </w:r>
            <w:r w:rsidRPr="00736F28">
              <w:rPr>
                <w:i/>
                <w:color w:val="3B3838" w:themeColor="background2" w:themeShade="40"/>
                <w:sz w:val="16"/>
                <w:szCs w:val="16"/>
              </w:rPr>
              <w:t xml:space="preserve"> a 10 mujeres de entre 18 y 40 años de los grupos socioeconómicos C3 y D</w:t>
            </w:r>
            <w:r w:rsidR="003A7461" w:rsidRPr="00736F28">
              <w:rPr>
                <w:i/>
                <w:color w:val="3B3838" w:themeColor="background2" w:themeShade="40"/>
                <w:sz w:val="16"/>
                <w:szCs w:val="16"/>
              </w:rPr>
              <w:t>, pertenecientes a la Comuna y</w:t>
            </w:r>
            <w:r w:rsidR="00BA426F" w:rsidRPr="00736F28">
              <w:rPr>
                <w:i/>
                <w:color w:val="3B3838" w:themeColor="background2" w:themeShade="40"/>
                <w:sz w:val="16"/>
                <w:szCs w:val="16"/>
              </w:rPr>
              <w:t xml:space="preserve"> que en el período de realización de la Estrategia, hayan asistido a alguna de las obras. En</w:t>
            </w:r>
            <w:r w:rsidR="003A7461" w:rsidRPr="00736F28">
              <w:rPr>
                <w:i/>
                <w:color w:val="3B3838" w:themeColor="background2" w:themeShade="40"/>
                <w:sz w:val="16"/>
                <w:szCs w:val="16"/>
              </w:rPr>
              <w:t xml:space="preserve"> las entrevistas se indagará respecto a su valoración general de la asistencia a las obras y a si logran establecer vinculaciones con sus experiencias de vida.</w:t>
            </w:r>
          </w:p>
        </w:tc>
      </w:tr>
      <w:tr w:rsidR="00736F28" w:rsidRPr="00736F28" w:rsidTr="00F158A8">
        <w:tc>
          <w:tcPr>
            <w:tcW w:w="2263" w:type="dxa"/>
            <w:vMerge w:val="restart"/>
          </w:tcPr>
          <w:p w:rsidR="003A7461" w:rsidRPr="00736F28" w:rsidRDefault="003A7461" w:rsidP="00F158A8">
            <w:pPr>
              <w:rPr>
                <w:i/>
                <w:color w:val="3B3838" w:themeColor="background2" w:themeShade="40"/>
                <w:sz w:val="16"/>
                <w:szCs w:val="16"/>
              </w:rPr>
            </w:pPr>
            <w:r w:rsidRPr="00736F28">
              <w:rPr>
                <w:color w:val="3B3838" w:themeColor="background2" w:themeShade="40"/>
                <w:sz w:val="20"/>
                <w:szCs w:val="20"/>
              </w:rPr>
              <w:t xml:space="preserve">Copie los principales objetivos y en base a </w:t>
            </w:r>
            <w:r w:rsidRPr="00736F28">
              <w:rPr>
                <w:color w:val="3B3838" w:themeColor="background2" w:themeShade="40"/>
                <w:sz w:val="20"/>
                <w:szCs w:val="20"/>
              </w:rPr>
              <w:lastRenderedPageBreak/>
              <w:t>ellos, elabore los indicadores</w:t>
            </w:r>
          </w:p>
        </w:tc>
        <w:tc>
          <w:tcPr>
            <w:tcW w:w="1701" w:type="dxa"/>
          </w:tcPr>
          <w:p w:rsidR="003A7461" w:rsidRPr="00736F28" w:rsidRDefault="003A7461" w:rsidP="00F158A8">
            <w:pPr>
              <w:rPr>
                <w:b/>
                <w:color w:val="3B3838" w:themeColor="background2" w:themeShade="40"/>
                <w:sz w:val="20"/>
                <w:szCs w:val="20"/>
              </w:rPr>
            </w:pPr>
            <w:r w:rsidRPr="00736F28">
              <w:rPr>
                <w:b/>
                <w:color w:val="3B3838" w:themeColor="background2" w:themeShade="40"/>
                <w:sz w:val="20"/>
                <w:szCs w:val="20"/>
              </w:rPr>
              <w:lastRenderedPageBreak/>
              <w:t>Objetivos</w:t>
            </w:r>
          </w:p>
        </w:tc>
        <w:tc>
          <w:tcPr>
            <w:tcW w:w="1276" w:type="dxa"/>
            <w:gridSpan w:val="2"/>
          </w:tcPr>
          <w:p w:rsidR="003A7461" w:rsidRPr="00736F28" w:rsidRDefault="003A7461" w:rsidP="00F158A8">
            <w:pPr>
              <w:rPr>
                <w:b/>
                <w:color w:val="3B3838" w:themeColor="background2" w:themeShade="40"/>
                <w:sz w:val="20"/>
                <w:szCs w:val="20"/>
              </w:rPr>
            </w:pPr>
            <w:r w:rsidRPr="00736F28">
              <w:rPr>
                <w:b/>
                <w:color w:val="3B3838" w:themeColor="background2" w:themeShade="40"/>
                <w:sz w:val="20"/>
                <w:szCs w:val="20"/>
              </w:rPr>
              <w:t>Nombre</w:t>
            </w:r>
          </w:p>
        </w:tc>
        <w:tc>
          <w:tcPr>
            <w:tcW w:w="3588" w:type="dxa"/>
            <w:gridSpan w:val="2"/>
          </w:tcPr>
          <w:p w:rsidR="003A7461" w:rsidRPr="00736F28" w:rsidRDefault="003A7461" w:rsidP="00F158A8">
            <w:pPr>
              <w:rPr>
                <w:i/>
                <w:color w:val="3B3838" w:themeColor="background2" w:themeShade="40"/>
                <w:sz w:val="16"/>
                <w:szCs w:val="16"/>
              </w:rPr>
            </w:pPr>
            <w:r w:rsidRPr="00736F28">
              <w:rPr>
                <w:b/>
                <w:color w:val="3B3838" w:themeColor="background2" w:themeShade="40"/>
                <w:sz w:val="20"/>
                <w:szCs w:val="20"/>
              </w:rPr>
              <w:t>Descripción</w:t>
            </w:r>
          </w:p>
        </w:tc>
      </w:tr>
      <w:tr w:rsidR="003A7461" w:rsidRPr="00736F28" w:rsidTr="00F158A8">
        <w:tc>
          <w:tcPr>
            <w:tcW w:w="2263" w:type="dxa"/>
            <w:vMerge/>
          </w:tcPr>
          <w:p w:rsidR="003A7461" w:rsidRPr="00736F28" w:rsidRDefault="003A7461" w:rsidP="00F158A8">
            <w:pPr>
              <w:rPr>
                <w:color w:val="3B3838" w:themeColor="background2" w:themeShade="40"/>
                <w:sz w:val="20"/>
                <w:szCs w:val="20"/>
              </w:rPr>
            </w:pPr>
          </w:p>
        </w:tc>
        <w:tc>
          <w:tcPr>
            <w:tcW w:w="1701" w:type="dxa"/>
          </w:tcPr>
          <w:p w:rsidR="003A7461" w:rsidRPr="00736F28" w:rsidRDefault="003A7461" w:rsidP="00F158A8">
            <w:pPr>
              <w:rPr>
                <w:i/>
                <w:color w:val="3B3838" w:themeColor="background2" w:themeShade="40"/>
                <w:sz w:val="16"/>
                <w:szCs w:val="16"/>
              </w:rPr>
            </w:pPr>
          </w:p>
        </w:tc>
        <w:tc>
          <w:tcPr>
            <w:tcW w:w="1276" w:type="dxa"/>
            <w:gridSpan w:val="2"/>
          </w:tcPr>
          <w:p w:rsidR="003A7461" w:rsidRPr="00736F28" w:rsidRDefault="003A7461" w:rsidP="00F158A8">
            <w:pPr>
              <w:rPr>
                <w:i/>
                <w:color w:val="3B3838" w:themeColor="background2" w:themeShade="40"/>
                <w:sz w:val="16"/>
                <w:szCs w:val="16"/>
              </w:rPr>
            </w:pPr>
          </w:p>
        </w:tc>
        <w:tc>
          <w:tcPr>
            <w:tcW w:w="3588" w:type="dxa"/>
            <w:gridSpan w:val="2"/>
          </w:tcPr>
          <w:p w:rsidR="003A7461" w:rsidRPr="00736F28" w:rsidRDefault="003A7461" w:rsidP="00F158A8">
            <w:pPr>
              <w:rPr>
                <w:i/>
                <w:color w:val="3B3838" w:themeColor="background2" w:themeShade="40"/>
                <w:sz w:val="16"/>
                <w:szCs w:val="16"/>
              </w:rPr>
            </w:pPr>
          </w:p>
        </w:tc>
      </w:tr>
    </w:tbl>
    <w:p w:rsidR="002437E3" w:rsidRPr="00736F28" w:rsidRDefault="002437E3" w:rsidP="002437E3">
      <w:pPr>
        <w:rPr>
          <w:color w:val="3B3838" w:themeColor="background2" w:themeShade="40"/>
        </w:rPr>
      </w:pPr>
    </w:p>
    <w:sectPr w:rsidR="002437E3" w:rsidRPr="00736F2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0C8" w:rsidRDefault="009C10C8" w:rsidP="009C10C8">
      <w:pPr>
        <w:spacing w:after="0" w:line="240" w:lineRule="auto"/>
      </w:pPr>
      <w:r>
        <w:separator/>
      </w:r>
    </w:p>
  </w:endnote>
  <w:endnote w:type="continuationSeparator" w:id="0">
    <w:p w:rsidR="009C10C8" w:rsidRDefault="009C10C8" w:rsidP="009C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0C8" w:rsidRDefault="009C10C8" w:rsidP="009C10C8">
      <w:pPr>
        <w:spacing w:after="0" w:line="240" w:lineRule="auto"/>
      </w:pPr>
      <w:r>
        <w:separator/>
      </w:r>
    </w:p>
  </w:footnote>
  <w:footnote w:type="continuationSeparator" w:id="0">
    <w:p w:rsidR="009C10C8" w:rsidRDefault="009C10C8" w:rsidP="009C1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C8" w:rsidRDefault="009C10C8">
    <w:pPr>
      <w:pStyle w:val="Encabezado"/>
    </w:pPr>
    <w:r>
      <w:rPr>
        <w:noProof/>
        <w:lang w:eastAsia="es-CL"/>
      </w:rPr>
      <w:drawing>
        <wp:inline distT="0" distB="0" distL="0" distR="0">
          <wp:extent cx="1003300" cy="906920"/>
          <wp:effectExtent l="0" t="0" r="635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cap.jpg"/>
                  <pic:cNvPicPr/>
                </pic:nvPicPr>
                <pic:blipFill>
                  <a:blip r:embed="rId1">
                    <a:extLst>
                      <a:ext uri="{28A0092B-C50C-407E-A947-70E740481C1C}">
                        <a14:useLocalDpi xmlns:a14="http://schemas.microsoft.com/office/drawing/2010/main" val="0"/>
                      </a:ext>
                    </a:extLst>
                  </a:blip>
                  <a:stretch>
                    <a:fillRect/>
                  </a:stretch>
                </pic:blipFill>
                <pic:spPr>
                  <a:xfrm>
                    <a:off x="0" y="0"/>
                    <a:ext cx="1013307" cy="915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3693"/>
    <w:multiLevelType w:val="hybridMultilevel"/>
    <w:tmpl w:val="0DB677D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2A59FD"/>
    <w:multiLevelType w:val="hybridMultilevel"/>
    <w:tmpl w:val="E91C9C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375CCA"/>
    <w:multiLevelType w:val="hybridMultilevel"/>
    <w:tmpl w:val="A4804150"/>
    <w:lvl w:ilvl="0" w:tplc="DB6EB678">
      <w:start w:val="1"/>
      <w:numFmt w:val="lowerLetter"/>
      <w:lvlText w:val="%1."/>
      <w:lvlJc w:val="left"/>
      <w:pPr>
        <w:ind w:left="1080" w:hanging="360"/>
      </w:pPr>
      <w:rPr>
        <w:rFonts w:hint="default"/>
        <w:sz w:val="22"/>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14A65EC0"/>
    <w:multiLevelType w:val="hybridMultilevel"/>
    <w:tmpl w:val="B8726E9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EB0C9A"/>
    <w:multiLevelType w:val="hybridMultilevel"/>
    <w:tmpl w:val="B8726E9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7444348"/>
    <w:multiLevelType w:val="hybridMultilevel"/>
    <w:tmpl w:val="58A08BFE"/>
    <w:lvl w:ilvl="0" w:tplc="1AFA5C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1F467E46"/>
    <w:multiLevelType w:val="hybridMultilevel"/>
    <w:tmpl w:val="41909A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18C3862"/>
    <w:multiLevelType w:val="hybridMultilevel"/>
    <w:tmpl w:val="7A265F98"/>
    <w:lvl w:ilvl="0" w:tplc="DBF86054">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7D257D8"/>
    <w:multiLevelType w:val="hybridMultilevel"/>
    <w:tmpl w:val="57A83CB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0264BB1"/>
    <w:multiLevelType w:val="hybridMultilevel"/>
    <w:tmpl w:val="B8726E9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3921660"/>
    <w:multiLevelType w:val="hybridMultilevel"/>
    <w:tmpl w:val="B22A77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A37E3"/>
    <w:multiLevelType w:val="hybridMultilevel"/>
    <w:tmpl w:val="CE02C87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D9C7299"/>
    <w:multiLevelType w:val="hybridMultilevel"/>
    <w:tmpl w:val="2758BE2C"/>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D7498"/>
    <w:multiLevelType w:val="hybridMultilevel"/>
    <w:tmpl w:val="E538151C"/>
    <w:lvl w:ilvl="0" w:tplc="08AAD5C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1"/>
  </w:num>
  <w:num w:numId="2">
    <w:abstractNumId w:val="6"/>
  </w:num>
  <w:num w:numId="3">
    <w:abstractNumId w:val="13"/>
  </w:num>
  <w:num w:numId="4">
    <w:abstractNumId w:val="0"/>
  </w:num>
  <w:num w:numId="5">
    <w:abstractNumId w:val="4"/>
  </w:num>
  <w:num w:numId="6">
    <w:abstractNumId w:val="9"/>
  </w:num>
  <w:num w:numId="7">
    <w:abstractNumId w:val="7"/>
  </w:num>
  <w:num w:numId="8">
    <w:abstractNumId w:val="3"/>
  </w:num>
  <w:num w:numId="9">
    <w:abstractNumId w:val="2"/>
  </w:num>
  <w:num w:numId="10">
    <w:abstractNumId w:val="1"/>
  </w:num>
  <w:num w:numId="11">
    <w:abstractNumId w:val="10"/>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formsDesig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25"/>
    <w:rsid w:val="00001734"/>
    <w:rsid w:val="00003942"/>
    <w:rsid w:val="00004953"/>
    <w:rsid w:val="00010057"/>
    <w:rsid w:val="00026DD3"/>
    <w:rsid w:val="000274AD"/>
    <w:rsid w:val="000276AB"/>
    <w:rsid w:val="0003768B"/>
    <w:rsid w:val="00044FB7"/>
    <w:rsid w:val="00046A15"/>
    <w:rsid w:val="00054631"/>
    <w:rsid w:val="00056DA1"/>
    <w:rsid w:val="00064296"/>
    <w:rsid w:val="0006695E"/>
    <w:rsid w:val="00072508"/>
    <w:rsid w:val="00075EDC"/>
    <w:rsid w:val="00090712"/>
    <w:rsid w:val="00092742"/>
    <w:rsid w:val="000A4A12"/>
    <w:rsid w:val="000D0E9E"/>
    <w:rsid w:val="000D140E"/>
    <w:rsid w:val="000D53A0"/>
    <w:rsid w:val="000D6686"/>
    <w:rsid w:val="000D73C6"/>
    <w:rsid w:val="000E3B88"/>
    <w:rsid w:val="000E7FAB"/>
    <w:rsid w:val="000F6598"/>
    <w:rsid w:val="000F7679"/>
    <w:rsid w:val="00101280"/>
    <w:rsid w:val="00112537"/>
    <w:rsid w:val="0011484E"/>
    <w:rsid w:val="001348FE"/>
    <w:rsid w:val="0013596A"/>
    <w:rsid w:val="00140BAB"/>
    <w:rsid w:val="001713DD"/>
    <w:rsid w:val="0017323F"/>
    <w:rsid w:val="00185618"/>
    <w:rsid w:val="00185B0A"/>
    <w:rsid w:val="00186E3A"/>
    <w:rsid w:val="00190778"/>
    <w:rsid w:val="00192873"/>
    <w:rsid w:val="001974B3"/>
    <w:rsid w:val="001B0CA9"/>
    <w:rsid w:val="001B13C2"/>
    <w:rsid w:val="001C213C"/>
    <w:rsid w:val="001C4E25"/>
    <w:rsid w:val="001F18E7"/>
    <w:rsid w:val="00205027"/>
    <w:rsid w:val="00206E27"/>
    <w:rsid w:val="002109A8"/>
    <w:rsid w:val="002221BF"/>
    <w:rsid w:val="002224E6"/>
    <w:rsid w:val="00224584"/>
    <w:rsid w:val="00230A13"/>
    <w:rsid w:val="00241813"/>
    <w:rsid w:val="002437E3"/>
    <w:rsid w:val="0024760A"/>
    <w:rsid w:val="00252DD6"/>
    <w:rsid w:val="00253200"/>
    <w:rsid w:val="00261752"/>
    <w:rsid w:val="0026270A"/>
    <w:rsid w:val="00266923"/>
    <w:rsid w:val="00266A89"/>
    <w:rsid w:val="00267238"/>
    <w:rsid w:val="0027395F"/>
    <w:rsid w:val="00281AB0"/>
    <w:rsid w:val="00282C35"/>
    <w:rsid w:val="00283E9C"/>
    <w:rsid w:val="00283EE3"/>
    <w:rsid w:val="00297153"/>
    <w:rsid w:val="002A6107"/>
    <w:rsid w:val="002A7FA9"/>
    <w:rsid w:val="002B01E2"/>
    <w:rsid w:val="002B25BA"/>
    <w:rsid w:val="002B25CE"/>
    <w:rsid w:val="002B47CC"/>
    <w:rsid w:val="002B6B7C"/>
    <w:rsid w:val="002E6D4E"/>
    <w:rsid w:val="002E725B"/>
    <w:rsid w:val="002F19DC"/>
    <w:rsid w:val="002F2DF8"/>
    <w:rsid w:val="003010D8"/>
    <w:rsid w:val="003015CA"/>
    <w:rsid w:val="00314FC2"/>
    <w:rsid w:val="00317F11"/>
    <w:rsid w:val="00323677"/>
    <w:rsid w:val="0033130A"/>
    <w:rsid w:val="003319BE"/>
    <w:rsid w:val="0034645A"/>
    <w:rsid w:val="00347D25"/>
    <w:rsid w:val="00350899"/>
    <w:rsid w:val="00356784"/>
    <w:rsid w:val="0036019C"/>
    <w:rsid w:val="0036034C"/>
    <w:rsid w:val="00362106"/>
    <w:rsid w:val="0036279D"/>
    <w:rsid w:val="003643F5"/>
    <w:rsid w:val="00372136"/>
    <w:rsid w:val="003841F3"/>
    <w:rsid w:val="003925FC"/>
    <w:rsid w:val="00396FC5"/>
    <w:rsid w:val="003A7461"/>
    <w:rsid w:val="003B264D"/>
    <w:rsid w:val="003C3299"/>
    <w:rsid w:val="003D0EE1"/>
    <w:rsid w:val="003D5484"/>
    <w:rsid w:val="003D6C9B"/>
    <w:rsid w:val="003F6023"/>
    <w:rsid w:val="0040204E"/>
    <w:rsid w:val="00402857"/>
    <w:rsid w:val="00403AF5"/>
    <w:rsid w:val="00405226"/>
    <w:rsid w:val="004057D7"/>
    <w:rsid w:val="00414272"/>
    <w:rsid w:val="00420DF5"/>
    <w:rsid w:val="00424DCA"/>
    <w:rsid w:val="004250C6"/>
    <w:rsid w:val="004254DE"/>
    <w:rsid w:val="00427C20"/>
    <w:rsid w:val="00430160"/>
    <w:rsid w:val="00440925"/>
    <w:rsid w:val="00447408"/>
    <w:rsid w:val="004515EF"/>
    <w:rsid w:val="00452198"/>
    <w:rsid w:val="00454176"/>
    <w:rsid w:val="0045665B"/>
    <w:rsid w:val="00463C29"/>
    <w:rsid w:val="00475293"/>
    <w:rsid w:val="00480B23"/>
    <w:rsid w:val="00485F29"/>
    <w:rsid w:val="00486360"/>
    <w:rsid w:val="00490F18"/>
    <w:rsid w:val="004A1019"/>
    <w:rsid w:val="004A23CB"/>
    <w:rsid w:val="004B6982"/>
    <w:rsid w:val="004C4F59"/>
    <w:rsid w:val="004D1218"/>
    <w:rsid w:val="004F141F"/>
    <w:rsid w:val="004F4393"/>
    <w:rsid w:val="005030E8"/>
    <w:rsid w:val="0050730C"/>
    <w:rsid w:val="00516ACB"/>
    <w:rsid w:val="00524720"/>
    <w:rsid w:val="0052650E"/>
    <w:rsid w:val="00540189"/>
    <w:rsid w:val="005420B4"/>
    <w:rsid w:val="00543A11"/>
    <w:rsid w:val="005613EB"/>
    <w:rsid w:val="00573D4C"/>
    <w:rsid w:val="00581724"/>
    <w:rsid w:val="005925A2"/>
    <w:rsid w:val="0059431B"/>
    <w:rsid w:val="005A009F"/>
    <w:rsid w:val="005B4C88"/>
    <w:rsid w:val="005B5F98"/>
    <w:rsid w:val="005C2FBF"/>
    <w:rsid w:val="005D29F5"/>
    <w:rsid w:val="005D7AE2"/>
    <w:rsid w:val="005E6CA6"/>
    <w:rsid w:val="005F67B0"/>
    <w:rsid w:val="006114CB"/>
    <w:rsid w:val="006202BB"/>
    <w:rsid w:val="00620B01"/>
    <w:rsid w:val="00621826"/>
    <w:rsid w:val="006346B9"/>
    <w:rsid w:val="00641DBB"/>
    <w:rsid w:val="0065320E"/>
    <w:rsid w:val="00655CC3"/>
    <w:rsid w:val="0065787F"/>
    <w:rsid w:val="00665F6A"/>
    <w:rsid w:val="00666090"/>
    <w:rsid w:val="00671E9B"/>
    <w:rsid w:val="00673747"/>
    <w:rsid w:val="00681ACF"/>
    <w:rsid w:val="00685B16"/>
    <w:rsid w:val="006B0617"/>
    <w:rsid w:val="006B074B"/>
    <w:rsid w:val="006B2F50"/>
    <w:rsid w:val="006B3C7C"/>
    <w:rsid w:val="006B6076"/>
    <w:rsid w:val="006B7B1D"/>
    <w:rsid w:val="006C1192"/>
    <w:rsid w:val="006C1A32"/>
    <w:rsid w:val="006C1A81"/>
    <w:rsid w:val="006D736A"/>
    <w:rsid w:val="006F3BE3"/>
    <w:rsid w:val="006F7F82"/>
    <w:rsid w:val="007002F5"/>
    <w:rsid w:val="00715C7E"/>
    <w:rsid w:val="00716449"/>
    <w:rsid w:val="00722582"/>
    <w:rsid w:val="00736F28"/>
    <w:rsid w:val="00736F6D"/>
    <w:rsid w:val="00737FF3"/>
    <w:rsid w:val="0074233F"/>
    <w:rsid w:val="00743517"/>
    <w:rsid w:val="007468AE"/>
    <w:rsid w:val="00753CE3"/>
    <w:rsid w:val="00760D09"/>
    <w:rsid w:val="0076234F"/>
    <w:rsid w:val="00763B98"/>
    <w:rsid w:val="007801E9"/>
    <w:rsid w:val="00780A73"/>
    <w:rsid w:val="00794A97"/>
    <w:rsid w:val="007A462F"/>
    <w:rsid w:val="007A4C2D"/>
    <w:rsid w:val="007A7A8F"/>
    <w:rsid w:val="007B1DEA"/>
    <w:rsid w:val="007C272A"/>
    <w:rsid w:val="007C530E"/>
    <w:rsid w:val="007D75CC"/>
    <w:rsid w:val="007F3F1E"/>
    <w:rsid w:val="008018FF"/>
    <w:rsid w:val="008032DA"/>
    <w:rsid w:val="0080781F"/>
    <w:rsid w:val="00807986"/>
    <w:rsid w:val="00812922"/>
    <w:rsid w:val="008164CD"/>
    <w:rsid w:val="00817BE0"/>
    <w:rsid w:val="00820487"/>
    <w:rsid w:val="00822547"/>
    <w:rsid w:val="00822598"/>
    <w:rsid w:val="00822D63"/>
    <w:rsid w:val="0083764F"/>
    <w:rsid w:val="008379B7"/>
    <w:rsid w:val="00843668"/>
    <w:rsid w:val="0085183A"/>
    <w:rsid w:val="008550D7"/>
    <w:rsid w:val="00874664"/>
    <w:rsid w:val="00877805"/>
    <w:rsid w:val="008801AE"/>
    <w:rsid w:val="008809BF"/>
    <w:rsid w:val="00886C36"/>
    <w:rsid w:val="00893237"/>
    <w:rsid w:val="0089561D"/>
    <w:rsid w:val="00897036"/>
    <w:rsid w:val="008B03CE"/>
    <w:rsid w:val="008B5792"/>
    <w:rsid w:val="008B6E74"/>
    <w:rsid w:val="008C5D01"/>
    <w:rsid w:val="008D07A1"/>
    <w:rsid w:val="008D1DE8"/>
    <w:rsid w:val="008D4100"/>
    <w:rsid w:val="008E4AE5"/>
    <w:rsid w:val="008E5D62"/>
    <w:rsid w:val="008E6411"/>
    <w:rsid w:val="008F0648"/>
    <w:rsid w:val="008F4CC4"/>
    <w:rsid w:val="008F5B35"/>
    <w:rsid w:val="008F7FB5"/>
    <w:rsid w:val="00900B20"/>
    <w:rsid w:val="0090494C"/>
    <w:rsid w:val="00905CAC"/>
    <w:rsid w:val="00917C99"/>
    <w:rsid w:val="0092248F"/>
    <w:rsid w:val="00932685"/>
    <w:rsid w:val="00932DB2"/>
    <w:rsid w:val="00934D7A"/>
    <w:rsid w:val="0093777E"/>
    <w:rsid w:val="00937C63"/>
    <w:rsid w:val="0094335C"/>
    <w:rsid w:val="009548BC"/>
    <w:rsid w:val="00955044"/>
    <w:rsid w:val="00956A1E"/>
    <w:rsid w:val="00956C2C"/>
    <w:rsid w:val="00957450"/>
    <w:rsid w:val="0096004E"/>
    <w:rsid w:val="00995B65"/>
    <w:rsid w:val="009968F9"/>
    <w:rsid w:val="009A0659"/>
    <w:rsid w:val="009A25FA"/>
    <w:rsid w:val="009A37F5"/>
    <w:rsid w:val="009A6D71"/>
    <w:rsid w:val="009C10C8"/>
    <w:rsid w:val="009C4AEF"/>
    <w:rsid w:val="009D1A86"/>
    <w:rsid w:val="009D2EB8"/>
    <w:rsid w:val="009D3171"/>
    <w:rsid w:val="009E5810"/>
    <w:rsid w:val="00A02F62"/>
    <w:rsid w:val="00A042E6"/>
    <w:rsid w:val="00A07401"/>
    <w:rsid w:val="00A1001A"/>
    <w:rsid w:val="00A14765"/>
    <w:rsid w:val="00A231BE"/>
    <w:rsid w:val="00A23B67"/>
    <w:rsid w:val="00A31B33"/>
    <w:rsid w:val="00A34B2D"/>
    <w:rsid w:val="00A41CDA"/>
    <w:rsid w:val="00A4250D"/>
    <w:rsid w:val="00A434C7"/>
    <w:rsid w:val="00A44DD6"/>
    <w:rsid w:val="00A51762"/>
    <w:rsid w:val="00A57BDE"/>
    <w:rsid w:val="00A614AE"/>
    <w:rsid w:val="00A67E2D"/>
    <w:rsid w:val="00A705FE"/>
    <w:rsid w:val="00A73332"/>
    <w:rsid w:val="00A905DA"/>
    <w:rsid w:val="00A96EDF"/>
    <w:rsid w:val="00AB0697"/>
    <w:rsid w:val="00AB6F0B"/>
    <w:rsid w:val="00AC06DE"/>
    <w:rsid w:val="00AC4315"/>
    <w:rsid w:val="00AC4EE9"/>
    <w:rsid w:val="00AD0BD7"/>
    <w:rsid w:val="00AF2D5C"/>
    <w:rsid w:val="00AF7E8B"/>
    <w:rsid w:val="00B067C4"/>
    <w:rsid w:val="00B14669"/>
    <w:rsid w:val="00B15338"/>
    <w:rsid w:val="00B1566D"/>
    <w:rsid w:val="00B22E6C"/>
    <w:rsid w:val="00B23AB4"/>
    <w:rsid w:val="00B33F8B"/>
    <w:rsid w:val="00B36AF8"/>
    <w:rsid w:val="00B461F2"/>
    <w:rsid w:val="00B53FAA"/>
    <w:rsid w:val="00B57C80"/>
    <w:rsid w:val="00B613B6"/>
    <w:rsid w:val="00B61C0B"/>
    <w:rsid w:val="00B6387C"/>
    <w:rsid w:val="00B648B2"/>
    <w:rsid w:val="00B67E93"/>
    <w:rsid w:val="00B71EFB"/>
    <w:rsid w:val="00B774DD"/>
    <w:rsid w:val="00B8112C"/>
    <w:rsid w:val="00B81E25"/>
    <w:rsid w:val="00B8532B"/>
    <w:rsid w:val="00B86E38"/>
    <w:rsid w:val="00B9422F"/>
    <w:rsid w:val="00BA426F"/>
    <w:rsid w:val="00BB0FB5"/>
    <w:rsid w:val="00BC3BEB"/>
    <w:rsid w:val="00BC7012"/>
    <w:rsid w:val="00BD5D96"/>
    <w:rsid w:val="00BE3AE5"/>
    <w:rsid w:val="00BE785B"/>
    <w:rsid w:val="00BF5BAA"/>
    <w:rsid w:val="00C05F6E"/>
    <w:rsid w:val="00C2093B"/>
    <w:rsid w:val="00C209EB"/>
    <w:rsid w:val="00C26D52"/>
    <w:rsid w:val="00C41C99"/>
    <w:rsid w:val="00C51E6A"/>
    <w:rsid w:val="00C55EB5"/>
    <w:rsid w:val="00C73A42"/>
    <w:rsid w:val="00C76DCB"/>
    <w:rsid w:val="00C76FDB"/>
    <w:rsid w:val="00C77BC1"/>
    <w:rsid w:val="00C81769"/>
    <w:rsid w:val="00C8246A"/>
    <w:rsid w:val="00C83ED7"/>
    <w:rsid w:val="00C902E3"/>
    <w:rsid w:val="00C90F15"/>
    <w:rsid w:val="00C9314B"/>
    <w:rsid w:val="00C93BBE"/>
    <w:rsid w:val="00C960AC"/>
    <w:rsid w:val="00CA7056"/>
    <w:rsid w:val="00CB0CFC"/>
    <w:rsid w:val="00CB57A5"/>
    <w:rsid w:val="00CB7A9C"/>
    <w:rsid w:val="00CC30E9"/>
    <w:rsid w:val="00CC5522"/>
    <w:rsid w:val="00CC691C"/>
    <w:rsid w:val="00CD024E"/>
    <w:rsid w:val="00CD1C58"/>
    <w:rsid w:val="00CF3ABD"/>
    <w:rsid w:val="00CF7C89"/>
    <w:rsid w:val="00D34D3A"/>
    <w:rsid w:val="00D37C79"/>
    <w:rsid w:val="00D418D4"/>
    <w:rsid w:val="00D41B81"/>
    <w:rsid w:val="00D505C1"/>
    <w:rsid w:val="00D55B04"/>
    <w:rsid w:val="00D73DE4"/>
    <w:rsid w:val="00D80461"/>
    <w:rsid w:val="00D83019"/>
    <w:rsid w:val="00D90E3E"/>
    <w:rsid w:val="00D91B48"/>
    <w:rsid w:val="00DA437B"/>
    <w:rsid w:val="00DA5289"/>
    <w:rsid w:val="00DA6072"/>
    <w:rsid w:val="00DA7472"/>
    <w:rsid w:val="00DB66B9"/>
    <w:rsid w:val="00DD4F31"/>
    <w:rsid w:val="00DF0C60"/>
    <w:rsid w:val="00DF2AB2"/>
    <w:rsid w:val="00DF4AFD"/>
    <w:rsid w:val="00E03B7E"/>
    <w:rsid w:val="00E06DA4"/>
    <w:rsid w:val="00E12978"/>
    <w:rsid w:val="00E269DC"/>
    <w:rsid w:val="00E27542"/>
    <w:rsid w:val="00E304BC"/>
    <w:rsid w:val="00E322F1"/>
    <w:rsid w:val="00E344BC"/>
    <w:rsid w:val="00E346F1"/>
    <w:rsid w:val="00E504E5"/>
    <w:rsid w:val="00E623A2"/>
    <w:rsid w:val="00E63E71"/>
    <w:rsid w:val="00E65DA2"/>
    <w:rsid w:val="00E71899"/>
    <w:rsid w:val="00E7668E"/>
    <w:rsid w:val="00E77658"/>
    <w:rsid w:val="00E87D9D"/>
    <w:rsid w:val="00E976A1"/>
    <w:rsid w:val="00EA264E"/>
    <w:rsid w:val="00EA7439"/>
    <w:rsid w:val="00EB1CCC"/>
    <w:rsid w:val="00EC38CF"/>
    <w:rsid w:val="00EC6F1C"/>
    <w:rsid w:val="00ED627A"/>
    <w:rsid w:val="00ED7DB8"/>
    <w:rsid w:val="00EF03AB"/>
    <w:rsid w:val="00EF0886"/>
    <w:rsid w:val="00EF32DC"/>
    <w:rsid w:val="00EF3F99"/>
    <w:rsid w:val="00F26A3F"/>
    <w:rsid w:val="00F33814"/>
    <w:rsid w:val="00F45B72"/>
    <w:rsid w:val="00F5695D"/>
    <w:rsid w:val="00F771E0"/>
    <w:rsid w:val="00FA1E72"/>
    <w:rsid w:val="00FA2026"/>
    <w:rsid w:val="00FA40EC"/>
    <w:rsid w:val="00FA7C53"/>
    <w:rsid w:val="00FB0340"/>
    <w:rsid w:val="00FB114D"/>
    <w:rsid w:val="00FC2202"/>
    <w:rsid w:val="00FC7DCB"/>
    <w:rsid w:val="00FD5BF6"/>
    <w:rsid w:val="00FD7A02"/>
    <w:rsid w:val="00FF2A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1EE1E"/>
  <w15:chartTrackingRefBased/>
  <w15:docId w15:val="{10B0443E-5E91-4D75-8550-918BC8D3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ACB"/>
    <w:pPr>
      <w:ind w:left="720"/>
      <w:contextualSpacing/>
    </w:pPr>
  </w:style>
  <w:style w:type="table" w:styleId="Tablaconcuadrcula">
    <w:name w:val="Table Grid"/>
    <w:basedOn w:val="Tablanormal"/>
    <w:uiPriority w:val="39"/>
    <w:rsid w:val="00FA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F14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141F"/>
    <w:rPr>
      <w:rFonts w:ascii="Segoe UI" w:hAnsi="Segoe UI" w:cs="Segoe UI"/>
      <w:sz w:val="18"/>
      <w:szCs w:val="18"/>
    </w:rPr>
  </w:style>
  <w:style w:type="paragraph" w:styleId="Encabezado">
    <w:name w:val="header"/>
    <w:basedOn w:val="Normal"/>
    <w:link w:val="EncabezadoCar"/>
    <w:uiPriority w:val="99"/>
    <w:unhideWhenUsed/>
    <w:rsid w:val="009C10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0C8"/>
  </w:style>
  <w:style w:type="paragraph" w:styleId="Piedepgina">
    <w:name w:val="footer"/>
    <w:basedOn w:val="Normal"/>
    <w:link w:val="PiedepginaCar"/>
    <w:uiPriority w:val="99"/>
    <w:unhideWhenUsed/>
    <w:rsid w:val="009C10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8</Pages>
  <Words>3727</Words>
  <Characters>20500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Rojas Cortés</dc:creator>
  <cp:keywords/>
  <dc:description/>
  <cp:lastModifiedBy>Cristian Rojas Cortés</cp:lastModifiedBy>
  <cp:revision>3</cp:revision>
  <cp:lastPrinted>2018-07-03T20:17:00Z</cp:lastPrinted>
  <dcterms:created xsi:type="dcterms:W3CDTF">2018-07-19T21:50:00Z</dcterms:created>
  <dcterms:modified xsi:type="dcterms:W3CDTF">2018-07-20T20:41:00Z</dcterms:modified>
</cp:coreProperties>
</file>