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C7" w:rsidRDefault="00E00FC7" w:rsidP="00884184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E00FC7">
        <w:rPr>
          <w:rFonts w:ascii="Arial" w:hAnsi="Arial" w:cs="Arial"/>
          <w:b/>
          <w:caps/>
          <w:sz w:val="20"/>
          <w:szCs w:val="20"/>
        </w:rPr>
        <w:t>PRESUPUESTO Y FINANCIAMIENTO</w:t>
      </w:r>
    </w:p>
    <w:p w:rsidR="00267E49" w:rsidRDefault="00267E49" w:rsidP="00884184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267E49" w:rsidRPr="00267E49" w:rsidRDefault="00267E49" w:rsidP="00884184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MODALIDAD 1: </w:t>
      </w:r>
      <w:r w:rsidRPr="00267E49">
        <w:rPr>
          <w:rFonts w:ascii="Arial" w:hAnsi="Arial" w:cs="Arial"/>
          <w:b/>
          <w:sz w:val="20"/>
          <w:szCs w:val="20"/>
        </w:rPr>
        <w:t>ASESORÍAS PARA EL TRASPASO DE CONOCIMIENTO EN PLANIFICACIÓN CULTURAL PARTICIPATIVA</w:t>
      </w:r>
    </w:p>
    <w:p w:rsidR="00884184" w:rsidRPr="00E00FC7" w:rsidRDefault="00884184" w:rsidP="00E00FC7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"/>
        <w:tblOverlap w:val="never"/>
        <w:tblW w:w="15398" w:type="dxa"/>
        <w:tblLook w:val="04A0" w:firstRow="1" w:lastRow="0" w:firstColumn="1" w:lastColumn="0" w:noHBand="0" w:noVBand="1"/>
      </w:tblPr>
      <w:tblGrid>
        <w:gridCol w:w="15535"/>
      </w:tblGrid>
      <w:tr w:rsidR="009161B5" w:rsidRPr="002E32CB" w:rsidTr="009161B5">
        <w:trPr>
          <w:trHeight w:val="393"/>
        </w:trPr>
        <w:tc>
          <w:tcPr>
            <w:tcW w:w="1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5" w:rsidRPr="002E32CB" w:rsidRDefault="009161B5" w:rsidP="009161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E32CB">
              <w:rPr>
                <w:rFonts w:ascii="Arial" w:hAnsi="Arial" w:cs="Arial"/>
                <w:b/>
              </w:rPr>
              <w:t>A continuación, señale las definiciones presupuestarias en coherencia con la formulación del proyecto y los atributos técnicos mínimos que deberá contener la asesoría:</w:t>
            </w:r>
          </w:p>
          <w:p w:rsidR="009161B5" w:rsidRPr="002E32CB" w:rsidRDefault="009161B5" w:rsidP="009161B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161B5" w:rsidRPr="002E32CB" w:rsidTr="009161B5">
        <w:trPr>
          <w:trHeight w:val="676"/>
        </w:trPr>
        <w:tc>
          <w:tcPr>
            <w:tcW w:w="1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29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84"/>
              <w:gridCol w:w="1559"/>
              <w:gridCol w:w="3118"/>
              <w:gridCol w:w="2552"/>
              <w:gridCol w:w="1843"/>
              <w:gridCol w:w="3543"/>
            </w:tblGrid>
            <w:tr w:rsidR="009161B5" w:rsidRPr="002E32CB" w:rsidTr="00A5376C">
              <w:trPr>
                <w:trHeight w:val="360"/>
              </w:trPr>
              <w:tc>
                <w:tcPr>
                  <w:tcW w:w="26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9C6C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Nombre Ítem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B5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Mes de Ejecución</w:t>
                  </w:r>
                </w:p>
                <w:p w:rsidR="009161B5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0"/>
                      <w:szCs w:val="20"/>
                      <w:lang w:eastAsia="es-CL"/>
                    </w:rPr>
                    <w:t>(Mes 1, Mes 2, Mes 3…)</w:t>
                  </w:r>
                </w:p>
              </w:tc>
              <w:tc>
                <w:tcPr>
                  <w:tcW w:w="567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9BC2E6"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Monto correspondiente a la presente convocatoria 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Otros Financiamientos</w:t>
                  </w:r>
                </w:p>
              </w:tc>
            </w:tr>
            <w:tr w:rsidR="009161B5" w:rsidRPr="002E32CB" w:rsidTr="00A5376C">
              <w:trPr>
                <w:trHeight w:val="60"/>
              </w:trPr>
              <w:tc>
                <w:tcPr>
                  <w:tcW w:w="26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567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es-CL"/>
                    </w:rPr>
                    <w:t xml:space="preserve"> (completar solo en caso de considerar cofinanciamiento)</w:t>
                  </w:r>
                </w:p>
              </w:tc>
            </w:tr>
            <w:tr w:rsidR="009161B5" w:rsidRPr="002E32CB" w:rsidTr="00A5376C">
              <w:trPr>
                <w:trHeight w:val="300"/>
              </w:trPr>
              <w:tc>
                <w:tcPr>
                  <w:tcW w:w="26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567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En Dinero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Valorado</w:t>
                  </w:r>
                </w:p>
              </w:tc>
            </w:tr>
            <w:tr w:rsidR="009161B5" w:rsidRPr="002E32CB" w:rsidTr="00A5376C">
              <w:trPr>
                <w:trHeight w:val="269"/>
              </w:trPr>
              <w:tc>
                <w:tcPr>
                  <w:tcW w:w="26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567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9161B5" w:rsidRPr="002E32CB" w:rsidTr="00A5376C">
              <w:trPr>
                <w:trHeight w:val="152"/>
              </w:trPr>
              <w:tc>
                <w:tcPr>
                  <w:tcW w:w="26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9BC2E6"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Gastos Operacionales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Recursos Humanos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Monto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Indicar Aporte</w:t>
                  </w:r>
                </w:p>
              </w:tc>
            </w:tr>
            <w:tr w:rsidR="009161B5" w:rsidRPr="002E32CB" w:rsidTr="00A5376C">
              <w:trPr>
                <w:trHeight w:val="741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1.       PLANIFICACIÓN ENTRE ASESOR Y ESPACIO CULTURAL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9C6C95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9C6C9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9161B5" w:rsidRPr="002E32CB" w:rsidTr="00A5376C">
              <w:trPr>
                <w:trHeight w:val="539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2.       IMPLEMENTACIÓN ASESORÍA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9C6C95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9C6C9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9161B5" w:rsidRPr="002E32CB" w:rsidTr="00A5376C">
              <w:trPr>
                <w:trHeight w:val="103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3.       EVALUACIÓN DE PARTICIPANTES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$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$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9161B5" w:rsidRPr="002E32CB" w:rsidTr="00A5376C">
              <w:trPr>
                <w:trHeight w:val="52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>4.       OTROS, ESPECIFIQUE: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9161B5" w:rsidRPr="002E32CB" w:rsidTr="00A5376C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9161B5" w:rsidRPr="002E32CB" w:rsidTr="00A5376C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9161B5" w:rsidRPr="002E32CB" w:rsidTr="00A5376C">
              <w:trPr>
                <w:trHeight w:val="432"/>
              </w:trPr>
              <w:tc>
                <w:tcPr>
                  <w:tcW w:w="424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B5" w:rsidRPr="009C6C95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TOTALES POR ÍTEMS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  <w:r w:rsidRPr="002E32C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  <w:r w:rsidRPr="002E32C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9161B5" w:rsidRPr="002E32CB" w:rsidTr="00A5376C">
              <w:trPr>
                <w:trHeight w:val="592"/>
              </w:trPr>
              <w:tc>
                <w:tcPr>
                  <w:tcW w:w="4243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161B5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MONTO TOTAL PROYECTO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</w:p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(Gastos Operacionales + Recursos Humanos)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161B5" w:rsidRPr="002E32CB" w:rsidRDefault="009161B5" w:rsidP="009161B5">
                  <w:pPr>
                    <w:framePr w:hSpace="141" w:wrap="around" w:vAnchor="text" w:hAnchor="margin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</w:tbl>
          <w:p w:rsidR="009161B5" w:rsidRPr="002E32CB" w:rsidRDefault="009161B5" w:rsidP="009161B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E00FC7" w:rsidRPr="002E32CB" w:rsidRDefault="00E00FC7" w:rsidP="00E00FC7">
      <w:pPr>
        <w:pStyle w:val="Prrafodelista"/>
        <w:spacing w:after="0" w:line="240" w:lineRule="auto"/>
        <w:ind w:left="555"/>
        <w:rPr>
          <w:rFonts w:ascii="Arial" w:hAnsi="Arial" w:cs="Arial"/>
          <w:b/>
          <w:sz w:val="20"/>
          <w:szCs w:val="20"/>
        </w:rPr>
      </w:pPr>
    </w:p>
    <w:p w:rsidR="004215E8" w:rsidRDefault="00E00FC7">
      <w:r w:rsidRPr="002E32CB">
        <w:rPr>
          <w:rFonts w:ascii="Arial" w:hAnsi="Arial" w:cs="Arial"/>
          <w:b/>
          <w:sz w:val="20"/>
          <w:szCs w:val="20"/>
        </w:rPr>
        <w:br w:type="textWrapping" w:clear="all"/>
      </w:r>
    </w:p>
    <w:sectPr w:rsidR="004215E8" w:rsidSect="00E00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66" w:rsidRDefault="005F1766" w:rsidP="009161B5">
      <w:pPr>
        <w:spacing w:after="0" w:line="240" w:lineRule="auto"/>
      </w:pPr>
      <w:r>
        <w:separator/>
      </w:r>
    </w:p>
  </w:endnote>
  <w:endnote w:type="continuationSeparator" w:id="0">
    <w:p w:rsidR="005F1766" w:rsidRDefault="005F1766" w:rsidP="0091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E49" w:rsidRDefault="00267E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E49" w:rsidRDefault="00267E4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E49" w:rsidRDefault="00267E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66" w:rsidRDefault="005F1766" w:rsidP="009161B5">
      <w:pPr>
        <w:spacing w:after="0" w:line="240" w:lineRule="auto"/>
      </w:pPr>
      <w:r>
        <w:separator/>
      </w:r>
    </w:p>
  </w:footnote>
  <w:footnote w:type="continuationSeparator" w:id="0">
    <w:p w:rsidR="005F1766" w:rsidRDefault="005F1766" w:rsidP="0091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E49" w:rsidRDefault="00267E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440" w:type="dxa"/>
      <w:tblLook w:val="04A0" w:firstRow="1" w:lastRow="0" w:firstColumn="1" w:lastColumn="0" w:noHBand="0" w:noVBand="1"/>
    </w:tblPr>
    <w:tblGrid>
      <w:gridCol w:w="1956"/>
      <w:gridCol w:w="9492"/>
    </w:tblGrid>
    <w:tr w:rsidR="009161B5" w:rsidTr="008048A5">
      <w:trPr>
        <w:trHeight w:val="1459"/>
      </w:trPr>
      <w:tc>
        <w:tcPr>
          <w:tcW w:w="0" w:type="auto"/>
        </w:tcPr>
        <w:p w:rsidR="009161B5" w:rsidRDefault="009161B5" w:rsidP="009161B5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bookmarkStart w:id="0" w:name="_GoBack"/>
          <w:r>
            <w:rPr>
              <w:noProof/>
              <w:lang w:eastAsia="es-CL"/>
            </w:rPr>
            <w:drawing>
              <wp:inline distT="0" distB="0" distL="0" distR="0" wp14:anchorId="7D69FC90" wp14:editId="660B205D">
                <wp:extent cx="1101725" cy="995680"/>
                <wp:effectExtent l="0" t="0" r="3175" b="0"/>
                <wp:docPr id="10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9161B5" w:rsidRPr="00B13969" w:rsidRDefault="009161B5" w:rsidP="009161B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13969">
            <w:rPr>
              <w:rFonts w:ascii="Arial" w:hAnsi="Arial" w:cs="Arial"/>
              <w:b/>
            </w:rPr>
            <w:t>FORMULARIO DE POSTULACIÓN</w:t>
          </w:r>
        </w:p>
        <w:p w:rsidR="009161B5" w:rsidRDefault="009161B5" w:rsidP="009161B5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u w:val="single"/>
            </w:rPr>
          </w:pPr>
          <w:r w:rsidRPr="00A01FE8">
            <w:rPr>
              <w:rFonts w:ascii="Arial" w:hAnsi="Arial" w:cs="Arial"/>
              <w:b/>
            </w:rPr>
            <w:t>CONVOCATORIA PARA EL FORTALECIMIENTO DE LA GESTIÓN CULTURAL LOCAL 201</w:t>
          </w:r>
          <w:r>
            <w:rPr>
              <w:rFonts w:ascii="Arial" w:hAnsi="Arial" w:cs="Arial"/>
              <w:b/>
            </w:rPr>
            <w:t>9</w:t>
          </w:r>
          <w:r>
            <w:rPr>
              <w:rFonts w:ascii="Arial" w:hAnsi="Arial" w:cs="Arial"/>
              <w:b/>
              <w:u w:val="single"/>
            </w:rPr>
            <w:t xml:space="preserve"> </w:t>
          </w:r>
        </w:p>
        <w:p w:rsidR="009161B5" w:rsidRDefault="009161B5" w:rsidP="009161B5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</w:p>
      </w:tc>
    </w:tr>
    <w:bookmarkEnd w:id="0"/>
  </w:tbl>
  <w:p w:rsidR="009161B5" w:rsidRDefault="009161B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E49" w:rsidRDefault="00267E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41B79"/>
    <w:multiLevelType w:val="hybridMultilevel"/>
    <w:tmpl w:val="F8A0AADE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C7"/>
    <w:rsid w:val="00267E49"/>
    <w:rsid w:val="004215E8"/>
    <w:rsid w:val="005F1766"/>
    <w:rsid w:val="007571DB"/>
    <w:rsid w:val="00884184"/>
    <w:rsid w:val="009161B5"/>
    <w:rsid w:val="00E00FC7"/>
    <w:rsid w:val="00E4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009C20-8E2F-489C-9A34-A928B798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F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FC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E00FC7"/>
    <w:pPr>
      <w:ind w:left="720"/>
      <w:contextualSpacing/>
    </w:pPr>
    <w:rPr>
      <w:rFonts w:eastAsia="Times New Roman" w:cs="Calibri"/>
    </w:rPr>
  </w:style>
  <w:style w:type="character" w:customStyle="1" w:styleId="PrrafodelistaCar">
    <w:name w:val="Párrafo de lista Car"/>
    <w:link w:val="Prrafodelista"/>
    <w:uiPriority w:val="34"/>
    <w:locked/>
    <w:rsid w:val="00E00FC7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916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1B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16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1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Figueroa Carvajal</dc:creator>
  <cp:keywords/>
  <dc:description/>
  <cp:lastModifiedBy>Juan Carlos Figueroa Carvajal</cp:lastModifiedBy>
  <cp:revision>2</cp:revision>
  <dcterms:created xsi:type="dcterms:W3CDTF">2019-05-28T20:00:00Z</dcterms:created>
  <dcterms:modified xsi:type="dcterms:W3CDTF">2019-06-01T16:13:00Z</dcterms:modified>
</cp:coreProperties>
</file>