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04CBEA9" wp14:paraId="0EA03CD8" wp14:textId="3952F2CE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ES"/>
        </w:rPr>
        <w:t xml:space="preserve">Modalidad </w:t>
      </w: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CL"/>
        </w:rPr>
        <w:t>de Circulación de Montajes Escénicos</w:t>
      </w:r>
    </w:p>
    <w:p xmlns:wp14="http://schemas.microsoft.com/office/word/2010/wordml" w:rsidP="004CBEA9" wp14:paraId="70B07104" wp14:textId="26AD72CA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004CBEA9" wp14:paraId="456465DA" wp14:textId="699FA8EC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Modelo de Carta de Declaración de submodalidad Grupo A o Grupo B según corresponda</w:t>
      </w:r>
    </w:p>
    <w:p xmlns:wp14="http://schemas.microsoft.com/office/word/2010/wordml" w:rsidP="004CBEA9" wp14:paraId="1D756255" wp14:textId="73BFB079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04CBEA9" wp14:paraId="3C191298" wp14:textId="165A6F19">
      <w:pPr>
        <w:spacing w:after="0" w:line="240" w:lineRule="auto"/>
        <w:ind w:left="567" w:right="4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(Ciudad, fecha)</w:t>
      </w:r>
    </w:p>
    <w:p xmlns:wp14="http://schemas.microsoft.com/office/word/2010/wordml" w:rsidP="004CBEA9" wp14:paraId="379C48EB" wp14:textId="206B128B">
      <w:pPr>
        <w:spacing w:after="0" w:line="24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Sres.</w:t>
      </w:r>
    </w:p>
    <w:p xmlns:wp14="http://schemas.microsoft.com/office/word/2010/wordml" w:rsidP="004CBEA9" wp14:paraId="3CB2C2D2" wp14:textId="791D419E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Ministerio de las Culturas, las Artes y el Patrimonio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</w:t>
      </w:r>
      <w:r>
        <w:br/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Presente</w:t>
      </w:r>
    </w:p>
    <w:p xmlns:wp14="http://schemas.microsoft.com/office/word/2010/wordml" w:rsidP="004CBEA9" wp14:paraId="1FB3454B" wp14:textId="1F6FE38C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7AABA5F6" wp14:textId="4745DD4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Yo, ______________________________ (nombre del representante de la persona jurídica a cargo del espacio cultural, encuentro, muestra, festival u otra instancia internacional), N.º__________________ (número de la cédula de identidad o documento de identificación de acuerdo a lo que corresponda), declaro postular a la submodalidad del Grupo (señalar si se postula al Grupo A o B) correspondiente a la modalidad de Circulación de Montajes Escénicos de la Línea de Circulación Internacional.</w:t>
      </w:r>
    </w:p>
    <w:p xmlns:wp14="http://schemas.microsoft.com/office/word/2010/wordml" w:rsidP="004CBEA9" wp14:paraId="04CCCEF4" wp14:textId="10B42B9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110E547A" wp14:textId="4E52AED6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 xml:space="preserve">Declaro haber participado de las siguientes giras Internacionales financiadas con fondos del Ministerio de las Culturas las Artes y el Patrimonio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 xml:space="preserve">y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>otros:</w:t>
      </w:r>
    </w:p>
    <w:p xmlns:wp14="http://schemas.microsoft.com/office/word/2010/wordml" w:rsidP="004CBEA9" wp14:paraId="709CC641" wp14:textId="1FE7D13E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Ind w:w="84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95"/>
        <w:gridCol w:w="1560"/>
        <w:gridCol w:w="2610"/>
        <w:gridCol w:w="2370"/>
        <w:gridCol w:w="1125"/>
      </w:tblGrid>
      <w:tr w:rsidR="004CBEA9" w:rsidTr="004CBEA9" w14:paraId="76037329">
        <w:trPr>
          <w:trHeight w:val="300"/>
        </w:trPr>
        <w:tc>
          <w:tcPr>
            <w:tcW w:w="4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01B9C36" w14:textId="2B27E2C0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88CC69E" w14:textId="5120B6B0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 xml:space="preserve">INSTITUCIÓN </w:t>
            </w:r>
          </w:p>
        </w:tc>
        <w:tc>
          <w:tcPr>
            <w:tcW w:w="26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874952D" w14:textId="315D7C73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FONDO DE POSTULACIÓN</w:t>
            </w:r>
          </w:p>
        </w:tc>
        <w:tc>
          <w:tcPr>
            <w:tcW w:w="23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097743D" w14:textId="2173D519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CONVOCATORIA Y AÑO</w:t>
            </w:r>
          </w:p>
        </w:tc>
        <w:tc>
          <w:tcPr>
            <w:tcW w:w="11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C5D7A0A" w14:textId="34AF0848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N.º DE FOLIO</w:t>
            </w:r>
          </w:p>
        </w:tc>
      </w:tr>
      <w:tr w:rsidR="004CBEA9" w:rsidTr="004CBEA9" w14:paraId="6EE4171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61FAF25" w14:textId="1CCA497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1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86B0EC9" w14:textId="65052AE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MINCAP</w:t>
            </w: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8FAFB80" w14:textId="360B9774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FONDO DE ARTES ESCÉNICAS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4D181E0" w14:textId="622C138C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LÍNEA DE CIRCULACIÓN INTERNACIONAL 2022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E7B3EE8" w14:textId="1B82213D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444</w:t>
            </w:r>
          </w:p>
        </w:tc>
      </w:tr>
      <w:tr w:rsidR="004CBEA9" w:rsidTr="004CBEA9" w14:paraId="6375DFF7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2C6D58" w14:textId="052A200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2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516412A" w14:textId="024DF1E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9FD0EFF" w14:textId="527C7AC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EBAB6AD" w14:textId="6E7F92A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10EBD27" w14:textId="7F59BE5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3F0DC5D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B31E574" w14:textId="4BB9846B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3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D6710AA" w14:textId="671A8E6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79BC0C4" w14:textId="189270D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E85563D" w14:textId="2BCC8D2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EB6C9F" w14:textId="376C760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20605C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085DE7" w14:textId="2AD0F00A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4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6136186" w14:textId="7573A686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63E2436" w14:textId="43F57C55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1105040" w14:textId="731BE3A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8A70D49" w14:textId="5AE59FE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08E37713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BA0C52F" w14:textId="475F7C6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5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4DDCAF4" w14:textId="687F762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0BE48A0" w14:textId="76C4B2F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685A2E7" w14:textId="08C4BEF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A04A3D" w14:textId="40CB992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529068F1">
        <w:trPr>
          <w:trHeight w:val="300"/>
        </w:trPr>
        <w:tc>
          <w:tcPr>
            <w:tcW w:w="4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291D359" w14:textId="34AED2C1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6</w:t>
            </w:r>
          </w:p>
        </w:tc>
        <w:tc>
          <w:tcPr>
            <w:tcW w:w="15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8425B1D" w14:textId="39987B8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A37C928" w14:textId="706A5EF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965F8D5" w14:textId="0472022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C975244" w14:textId="5B3956D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04CBEA9" wp14:paraId="6E150A07" wp14:textId="4516CE97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0B45DDA7" wp14:textId="573E191B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7311542" wp14:textId="084EF298">
      <w:pPr>
        <w:pStyle w:val="ListParagraph"/>
        <w:numPr>
          <w:ilvl w:val="1"/>
          <w:numId w:val="1"/>
        </w:numPr>
        <w:spacing w:after="0" w:line="360" w:lineRule="auto"/>
        <w:ind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>NO he participado de giras Internacionales financiadas con fondos del Ministerio de las Culturas las Artes y el Patrimonio (marcar con una X según lo requiera).</w:t>
      </w:r>
    </w:p>
    <w:p xmlns:wp14="http://schemas.microsoft.com/office/word/2010/wordml" w:rsidP="004CBEA9" wp14:paraId="239C0B6C" wp14:textId="1CBB7E86">
      <w:pPr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9D57AB2" wp14:textId="67C337C9">
      <w:pPr>
        <w:pStyle w:val="Normal"/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2D03E4AD" wp14:textId="5E20A93A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                                                                       </w:t>
      </w:r>
    </w:p>
    <w:p xmlns:wp14="http://schemas.microsoft.com/office/word/2010/wordml" w:rsidP="004CBEA9" wp14:paraId="00B87747" wp14:textId="2019B8D1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>
        <w:drawing>
          <wp:inline xmlns:wp14="http://schemas.microsoft.com/office/word/2010/wordprocessingDrawing" wp14:editId="53581765" wp14:anchorId="19E696E0">
            <wp:extent cx="9525" cy="9525"/>
            <wp:effectExtent l="0" t="0" r="0" b="0"/>
            <wp:docPr id="1070218828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dbd2280b2441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(Firma del representante de la persona jurídica del espacio cultural, encuentro, muestra, festival u otra instancia internacional).</w:t>
      </w:r>
    </w:p>
    <w:p xmlns:wp14="http://schemas.microsoft.com/office/word/2010/wordml" w:rsidP="004CBEA9" wp14:paraId="40A7410D" wp14:textId="3068149D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5C1A07E2" wp14:textId="7E3230D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kKiN8sX33r46+" int2:id="HmnW7WVL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11c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F3AE8"/>
    <w:rsid w:val="004CBEA9"/>
    <w:rsid w:val="601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3AE8"/>
  <w15:chartTrackingRefBased/>
  <w15:docId w15:val="{D5619A2E-3F3E-4ADC-8D40-695345973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5e6d9b9ab1b48ef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bae71a39f5ff4ac4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fdbd2280b244191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d6df8dc31627e2df7145c9388f486b6e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16e2ca9d0142064ed31c300b20b8bd32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DBAB945E-E0EF-4B5F-B8C8-DF30956D0B10}"/>
</file>

<file path=customXml/itemProps2.xml><?xml version="1.0" encoding="utf-8"?>
<ds:datastoreItem xmlns:ds="http://schemas.openxmlformats.org/officeDocument/2006/customXml" ds:itemID="{A62EEE24-ECD1-439B-8D03-1654C5E07A46}"/>
</file>

<file path=customXml/itemProps3.xml><?xml version="1.0" encoding="utf-8"?>
<ds:datastoreItem xmlns:ds="http://schemas.openxmlformats.org/officeDocument/2006/customXml" ds:itemID="{4A307ED1-1EEE-4621-A5C1-35FE9E1CF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Altamirano</dc:creator>
  <cp:keywords/>
  <dc:description/>
  <cp:lastModifiedBy>Isadora Altamirano</cp:lastModifiedBy>
  <dcterms:created xsi:type="dcterms:W3CDTF">2024-01-12T16:24:06Z</dcterms:created>
  <dcterms:modified xsi:type="dcterms:W3CDTF">2024-01-12T16:25:34Z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</Properties>
</file>