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642C" w14:textId="77777777" w:rsidR="00327FCA" w:rsidRPr="00BE2BD5" w:rsidRDefault="00327FCA" w:rsidP="00327FCA">
      <w:pPr>
        <w:spacing w:after="0" w:line="240" w:lineRule="auto"/>
        <w:ind w:right="51"/>
        <w:contextualSpacing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14:paraId="5C55A29B" w14:textId="77777777" w:rsidR="00327FCA" w:rsidRPr="00BE2BD5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bookmarkStart w:id="1" w:name="_2xcytpi" w:colFirst="0" w:colLast="0"/>
      <w:bookmarkEnd w:id="1"/>
      <w:r w:rsidRPr="00BE2BD5">
        <w:rPr>
          <w:rFonts w:ascii="Verdana" w:eastAsia="Arial Unicode MS" w:hAnsi="Verdana" w:cs="Arial Unicode MS"/>
          <w:b/>
          <w:sz w:val="20"/>
          <w:szCs w:val="20"/>
          <w:u w:val="single"/>
        </w:rPr>
        <w:t>ANEXO N° 4</w:t>
      </w:r>
    </w:p>
    <w:p w14:paraId="5C4BFE1B" w14:textId="77777777" w:rsidR="00327FCA" w:rsidRPr="00BE2BD5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  <w:u w:val="single"/>
        </w:rPr>
      </w:pPr>
    </w:p>
    <w:p w14:paraId="6A603DEE" w14:textId="77777777" w:rsidR="00327FCA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BE2BD5">
        <w:rPr>
          <w:rFonts w:ascii="Verdana" w:eastAsia="Arial Unicode MS" w:hAnsi="Verdana" w:cs="Arial Unicode MS"/>
          <w:b/>
          <w:sz w:val="20"/>
          <w:szCs w:val="20"/>
        </w:rPr>
        <w:t>AUTORIZACIÓN DE USO DE OBRA</w:t>
      </w:r>
      <w:r w:rsidRPr="00BE2BD5">
        <w:rPr>
          <w:rStyle w:val="Refdenotaalpie"/>
          <w:rFonts w:ascii="Verdana" w:eastAsia="Arial Unicode MS" w:hAnsi="Verdana" w:cs="Arial Unicode MS"/>
          <w:b/>
          <w:sz w:val="20"/>
          <w:szCs w:val="20"/>
        </w:rPr>
        <w:footnoteReference w:id="1"/>
      </w:r>
    </w:p>
    <w:p w14:paraId="0934B16D" w14:textId="77777777" w:rsidR="00327FCA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</w:rPr>
      </w:pPr>
    </w:p>
    <w:p w14:paraId="45874D88" w14:textId="77777777" w:rsidR="00327FCA" w:rsidRPr="00BE2BD5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20"/>
          <w:szCs w:val="20"/>
        </w:rPr>
        <w:t>61° Bienal de Arte de Venecia 2026</w:t>
      </w:r>
    </w:p>
    <w:p w14:paraId="72B63751" w14:textId="77777777" w:rsidR="00327FCA" w:rsidRPr="00BE2BD5" w:rsidRDefault="00327FCA" w:rsidP="00327FCA">
      <w:pPr>
        <w:spacing w:after="0" w:line="240" w:lineRule="auto"/>
        <w:ind w:right="23"/>
        <w:contextualSpacing/>
        <w:jc w:val="center"/>
        <w:rPr>
          <w:rFonts w:ascii="Verdana" w:eastAsia="Arial Unicode MS" w:hAnsi="Verdana" w:cs="Arial Unicode MS"/>
          <w:b/>
          <w:sz w:val="20"/>
          <w:szCs w:val="20"/>
        </w:rPr>
      </w:pPr>
    </w:p>
    <w:p w14:paraId="53750141" w14:textId="77777777" w:rsidR="00327FCA" w:rsidRPr="0027446B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  <w:highlight w:val="yellow"/>
        </w:rPr>
      </w:pPr>
      <w:r w:rsidRPr="00BE2BD5">
        <w:rPr>
          <w:rFonts w:ascii="Verdana" w:eastAsia="Arial Unicode MS" w:hAnsi="Verdana" w:cs="Arial Unicode MS"/>
          <w:sz w:val="20"/>
          <w:szCs w:val="20"/>
        </w:rPr>
        <w:t xml:space="preserve">En la República de Chile, </w:t>
      </w:r>
      <w:r w:rsidRPr="0027446B">
        <w:rPr>
          <w:rFonts w:ascii="Verdana" w:eastAsia="Arial Unicode MS" w:hAnsi="Verdana" w:cs="Arial Unicode MS"/>
          <w:sz w:val="20"/>
          <w:szCs w:val="20"/>
          <w:highlight w:val="yellow"/>
        </w:rPr>
        <w:t>en el día __ del mes de __ del año 2025, comparece(n):</w:t>
      </w:r>
    </w:p>
    <w:p w14:paraId="4ABE0AEE" w14:textId="77777777" w:rsidR="00327FCA" w:rsidRPr="0027446B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  <w:highlight w:val="yellow"/>
        </w:rPr>
      </w:pPr>
      <w:r w:rsidRPr="0027446B">
        <w:rPr>
          <w:rFonts w:ascii="Verdana" w:eastAsia="Arial Unicode MS" w:hAnsi="Verdana" w:cs="Arial Unicode MS"/>
          <w:sz w:val="20"/>
          <w:szCs w:val="20"/>
          <w:highlight w:val="yellow"/>
        </w:rPr>
        <w:t xml:space="preserve"> [INCLUIR NOMBRE COMPLETO], C.N.I Nº [INDICAR NÚMERO DE CEDULA DE IDENTIDAD]; </w:t>
      </w:r>
    </w:p>
    <w:p w14:paraId="77B63103" w14:textId="77777777" w:rsidR="00327FCA" w:rsidRPr="0027446B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  <w:highlight w:val="yellow"/>
        </w:rPr>
      </w:pPr>
      <w:r w:rsidRPr="0027446B">
        <w:rPr>
          <w:rFonts w:ascii="Verdana" w:eastAsia="Arial Unicode MS" w:hAnsi="Verdana" w:cs="Arial Unicode MS"/>
          <w:sz w:val="20"/>
          <w:szCs w:val="20"/>
          <w:highlight w:val="yellow"/>
        </w:rPr>
        <w:t>[EN CASO DE EXISTIR MÁS TITULARES PERSONAS NATURALES SOBRE LA OBRA INDIVIDUALIZAR HACIA ABAJO, CON LA MISMA FÓRMULA INDICANDO NOMBRE Y CÉDULA DE IDENTIDAD]</w:t>
      </w:r>
    </w:p>
    <w:p w14:paraId="23833727" w14:textId="77777777" w:rsidR="00327FCA" w:rsidRPr="0027446B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  <w:highlight w:val="yellow"/>
        </w:rPr>
      </w:pPr>
    </w:p>
    <w:p w14:paraId="7BE79EC4" w14:textId="77777777" w:rsidR="00327FCA" w:rsidRPr="00BE2BD5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  <w:r w:rsidRPr="0027446B">
        <w:rPr>
          <w:rFonts w:ascii="Verdana" w:eastAsia="Arial Unicode MS" w:hAnsi="Verdana" w:cs="Arial Unicode MS"/>
          <w:sz w:val="20"/>
          <w:szCs w:val="20"/>
          <w:highlight w:val="yellow"/>
        </w:rPr>
        <w:t>Domiciliado(s) para estos efectos en calle __ Nº __, comuna de __, Región __,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el/los individualizado(s) anteriormente en adelante se denominará(n) el “</w:t>
      </w:r>
      <w:r w:rsidRPr="00BE2BD5">
        <w:rPr>
          <w:rFonts w:ascii="Verdana" w:eastAsia="Arial Unicode MS" w:hAnsi="Verdana" w:cs="Arial Unicode MS"/>
          <w:sz w:val="20"/>
          <w:szCs w:val="20"/>
          <w:u w:val="single"/>
        </w:rPr>
        <w:t>Titular</w:t>
      </w:r>
      <w:r w:rsidRPr="00BE2BD5">
        <w:rPr>
          <w:rFonts w:ascii="Verdana" w:eastAsia="Arial Unicode MS" w:hAnsi="Verdana" w:cs="Arial Unicode MS"/>
          <w:sz w:val="20"/>
          <w:szCs w:val="20"/>
        </w:rPr>
        <w:t>”, quien expone:</w:t>
      </w:r>
    </w:p>
    <w:p w14:paraId="7FC2CFF7" w14:textId="77777777" w:rsidR="00327FCA" w:rsidRPr="00BE2BD5" w:rsidRDefault="00327FCA" w:rsidP="00327FCA">
      <w:pPr>
        <w:spacing w:after="0" w:line="240" w:lineRule="auto"/>
        <w:ind w:right="23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FB14637" w14:textId="77777777" w:rsidR="00327FCA" w:rsidRPr="00BE2BD5" w:rsidRDefault="00327FCA" w:rsidP="00327FCA">
      <w:pPr>
        <w:spacing w:after="0" w:line="240" w:lineRule="auto"/>
        <w:ind w:right="20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  <w:r w:rsidRPr="00BE2BD5">
        <w:rPr>
          <w:rFonts w:ascii="Verdana" w:eastAsia="Arial Unicode MS" w:hAnsi="Verdana" w:cs="Arial Unicode MS"/>
          <w:b/>
          <w:sz w:val="20"/>
          <w:szCs w:val="20"/>
          <w:u w:val="single"/>
        </w:rPr>
        <w:t>PRIMERO</w:t>
      </w:r>
      <w:r w:rsidRPr="00BE2BD5">
        <w:rPr>
          <w:rFonts w:ascii="Verdana" w:eastAsia="Arial Unicode MS" w:hAnsi="Verdana" w:cs="Arial Unicode MS"/>
          <w:b/>
          <w:sz w:val="20"/>
          <w:szCs w:val="20"/>
        </w:rPr>
        <w:t>: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Que </w:t>
      </w:r>
      <w:r>
        <w:rPr>
          <w:rFonts w:ascii="Verdana" w:eastAsia="Arial Unicode MS" w:hAnsi="Verdana" w:cs="Arial Unicode MS"/>
          <w:sz w:val="20"/>
          <w:szCs w:val="20"/>
        </w:rPr>
        <w:t>es/</w:t>
      </w:r>
      <w:r w:rsidRPr="00BE2BD5">
        <w:rPr>
          <w:rFonts w:ascii="Verdana" w:eastAsia="Arial Unicode MS" w:hAnsi="Verdana" w:cs="Arial Unicode MS"/>
          <w:sz w:val="20"/>
          <w:szCs w:val="20"/>
        </w:rPr>
        <w:t>son único</w:t>
      </w:r>
      <w:r>
        <w:rPr>
          <w:rFonts w:ascii="Verdana" w:eastAsia="Arial Unicode MS" w:hAnsi="Verdana" w:cs="Arial Unicode MS"/>
          <w:sz w:val="20"/>
          <w:szCs w:val="20"/>
        </w:rPr>
        <w:t>(</w:t>
      </w:r>
      <w:r w:rsidRPr="00BE2BD5">
        <w:rPr>
          <w:rFonts w:ascii="Verdana" w:eastAsia="Arial Unicode MS" w:hAnsi="Verdana" w:cs="Arial Unicode MS"/>
          <w:sz w:val="20"/>
          <w:szCs w:val="20"/>
        </w:rPr>
        <w:t>s</w:t>
      </w:r>
      <w:r>
        <w:rPr>
          <w:rFonts w:ascii="Verdana" w:eastAsia="Arial Unicode MS" w:hAnsi="Verdana" w:cs="Arial Unicode MS"/>
          <w:sz w:val="20"/>
          <w:szCs w:val="20"/>
        </w:rPr>
        <w:t>)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y exclusivo</w:t>
      </w:r>
      <w:r>
        <w:rPr>
          <w:rFonts w:ascii="Verdana" w:eastAsia="Arial Unicode MS" w:hAnsi="Verdana" w:cs="Arial Unicode MS"/>
          <w:sz w:val="20"/>
          <w:szCs w:val="20"/>
        </w:rPr>
        <w:t>(</w:t>
      </w:r>
      <w:r w:rsidRPr="00BE2BD5">
        <w:rPr>
          <w:rFonts w:ascii="Verdana" w:eastAsia="Arial Unicode MS" w:hAnsi="Verdana" w:cs="Arial Unicode MS"/>
          <w:sz w:val="20"/>
          <w:szCs w:val="20"/>
        </w:rPr>
        <w:t>s</w:t>
      </w:r>
      <w:r>
        <w:rPr>
          <w:rFonts w:ascii="Verdana" w:eastAsia="Arial Unicode MS" w:hAnsi="Verdana" w:cs="Arial Unicode MS"/>
          <w:sz w:val="20"/>
          <w:szCs w:val="20"/>
        </w:rPr>
        <w:t>)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titulares de </w:t>
      </w:r>
      <w:r>
        <w:rPr>
          <w:rFonts w:ascii="Verdana" w:eastAsia="Arial Unicode MS" w:hAnsi="Verdana" w:cs="Arial Unicode MS"/>
          <w:sz w:val="20"/>
          <w:szCs w:val="20"/>
        </w:rPr>
        <w:t xml:space="preserve">todos 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los derechos de autor recaídos </w:t>
      </w:r>
      <w:proofErr w:type="gramStart"/>
      <w:r w:rsidRPr="00BE2BD5">
        <w:rPr>
          <w:rFonts w:ascii="Verdana" w:eastAsia="Arial Unicode MS" w:hAnsi="Verdana" w:cs="Arial Unicode MS"/>
          <w:sz w:val="20"/>
          <w:szCs w:val="20"/>
        </w:rPr>
        <w:t>sobre  las</w:t>
      </w:r>
      <w:proofErr w:type="gramEnd"/>
      <w:r w:rsidRPr="00BE2BD5">
        <w:rPr>
          <w:rFonts w:ascii="Verdana" w:eastAsia="Arial Unicode MS" w:hAnsi="Verdana" w:cs="Arial Unicode MS"/>
          <w:sz w:val="20"/>
          <w:szCs w:val="20"/>
        </w:rPr>
        <w:t xml:space="preserve"> obras que serán incluidas en el proyecto curatorial </w:t>
      </w:r>
      <w:r>
        <w:rPr>
          <w:rFonts w:ascii="Verdana" w:eastAsia="Arial Unicode MS" w:hAnsi="Verdana" w:cs="Arial Unicode MS"/>
          <w:sz w:val="20"/>
          <w:szCs w:val="20"/>
        </w:rPr>
        <w:t>denominado “[incluir título]”</w:t>
      </w:r>
      <w:r w:rsidRPr="00BE2BD5">
        <w:rPr>
          <w:rFonts w:ascii="Verdana" w:eastAsia="Arial Unicode MS" w:hAnsi="Verdana" w:cs="Arial Unicode MS"/>
          <w:sz w:val="20"/>
          <w:szCs w:val="20"/>
        </w:rPr>
        <w:t>, el cual fue seleccionado en el marco del concurso público del proyecto curatorial para la 61° Bienal de Arte de Venecia 2026, Convocatoria 2026, en adelante la “</w:t>
      </w:r>
      <w:r w:rsidRPr="00BE2BD5">
        <w:rPr>
          <w:rFonts w:ascii="Verdana" w:eastAsia="Arial Unicode MS" w:hAnsi="Verdana" w:cs="Arial Unicode MS"/>
          <w:sz w:val="20"/>
          <w:szCs w:val="20"/>
          <w:u w:val="single"/>
        </w:rPr>
        <w:t>Obra</w:t>
      </w:r>
      <w:r w:rsidRPr="00BE2BD5">
        <w:rPr>
          <w:rFonts w:ascii="Verdana" w:eastAsia="Arial Unicode MS" w:hAnsi="Verdana" w:cs="Arial Unicode MS"/>
          <w:sz w:val="20"/>
          <w:szCs w:val="20"/>
        </w:rPr>
        <w:t>”.</w:t>
      </w:r>
    </w:p>
    <w:p w14:paraId="7EDFA62F" w14:textId="77777777" w:rsidR="00327FCA" w:rsidRPr="00BE2BD5" w:rsidRDefault="00327FCA" w:rsidP="00327FCA">
      <w:pPr>
        <w:spacing w:after="0" w:line="240" w:lineRule="auto"/>
        <w:ind w:right="20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4F7632A" w14:textId="77777777" w:rsidR="00327FCA" w:rsidRPr="0027446B" w:rsidRDefault="00327FCA" w:rsidP="00327FCA">
      <w:pPr>
        <w:spacing w:after="0" w:line="240" w:lineRule="auto"/>
        <w:ind w:right="20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BD5">
        <w:rPr>
          <w:rFonts w:ascii="Verdana" w:eastAsia="Arial Unicode MS" w:hAnsi="Verdana" w:cs="Arial Unicode MS"/>
          <w:b/>
          <w:sz w:val="20"/>
          <w:szCs w:val="20"/>
          <w:u w:val="single"/>
        </w:rPr>
        <w:t>SEGUNDO</w:t>
      </w:r>
      <w:r w:rsidRPr="00BE2BD5">
        <w:rPr>
          <w:rFonts w:ascii="Verdana" w:eastAsia="Arial Unicode MS" w:hAnsi="Verdana" w:cs="Arial Unicode MS"/>
          <w:b/>
          <w:sz w:val="20"/>
          <w:szCs w:val="20"/>
        </w:rPr>
        <w:t xml:space="preserve">: 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Que mediante el presente acto, y en cumplimiento de lo establecido en las respectivas bases técnicas y administrativas del concurso individualizado en la cláusula primera, vienen en otorgar </w:t>
      </w:r>
      <w:r>
        <w:rPr>
          <w:rFonts w:ascii="Verdana" w:eastAsia="Arial Unicode MS" w:hAnsi="Verdana" w:cs="Arial Unicode MS"/>
          <w:sz w:val="20"/>
          <w:szCs w:val="20"/>
        </w:rPr>
        <w:t xml:space="preserve">la más completa y total 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autorización al Ministerio de las Culturas, las Artes y el Patrimonio, en adelante el “</w:t>
      </w:r>
      <w:r w:rsidRPr="00BE2BD5">
        <w:rPr>
          <w:rFonts w:ascii="Verdana" w:eastAsia="Arial Unicode MS" w:hAnsi="Verdana" w:cs="Arial Unicode MS"/>
          <w:sz w:val="20"/>
          <w:szCs w:val="20"/>
          <w:u w:val="single"/>
        </w:rPr>
        <w:t>Ministerio</w:t>
      </w:r>
      <w:r w:rsidRPr="00BE2BD5">
        <w:rPr>
          <w:rFonts w:ascii="Verdana" w:eastAsia="Arial Unicode MS" w:hAnsi="Verdana" w:cs="Arial Unicode MS"/>
          <w:sz w:val="20"/>
          <w:szCs w:val="20"/>
        </w:rPr>
        <w:t>”, para que éste pueda</w:t>
      </w:r>
      <w:r>
        <w:rPr>
          <w:rFonts w:ascii="Verdana" w:eastAsia="Arial Unicode MS" w:hAnsi="Verdana" w:cs="Arial Unicode MS"/>
          <w:sz w:val="20"/>
          <w:szCs w:val="20"/>
        </w:rPr>
        <w:t>: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(i) </w:t>
      </w:r>
      <w:r w:rsidRPr="00BE2BD5">
        <w:rPr>
          <w:rFonts w:ascii="Verdana" w:eastAsia="Arial Unicode MS" w:hAnsi="Verdana" w:cs="Arial Unicode MS"/>
          <w:sz w:val="20"/>
          <w:szCs w:val="20"/>
        </w:rPr>
        <w:t>utilizar la Obra con el objeto de reproducirla a través de fotografías y posteriormente comunicarlas al público, difundirlas y ponerlas a disposición a través de cualquier medio de forma física o digi</w:t>
      </w:r>
      <w:r w:rsidRPr="0027446B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tal; </w:t>
      </w:r>
      <w:r w:rsidRPr="0027446B">
        <w:rPr>
          <w:rFonts w:ascii="Verdana" w:hAnsi="Verdana"/>
          <w:color w:val="000000" w:themeColor="text1"/>
          <w:sz w:val="20"/>
          <w:szCs w:val="20"/>
        </w:rPr>
        <w:t xml:space="preserve">y (ii) comunicar al público la Obra a través de la exhibición de la misma de forma física o digital, a lo menos en dos oportunidades con fecha posterior a la Bienal, en alguna de las plataformas, museos, bibliotecas o centros culturales dependientes del Ministerio de las Culturas, las Artes y el Patrimonio, incluida la posibilidad de adaptar la </w:t>
      </w:r>
      <w:proofErr w:type="spellStart"/>
      <w:r w:rsidRPr="0027446B">
        <w:rPr>
          <w:rFonts w:ascii="Verdana" w:hAnsi="Verdana"/>
          <w:color w:val="000000" w:themeColor="text1"/>
          <w:sz w:val="20"/>
          <w:szCs w:val="20"/>
        </w:rPr>
        <w:t>curatoría</w:t>
      </w:r>
      <w:proofErr w:type="spellEnd"/>
      <w:r w:rsidRPr="0027446B">
        <w:rPr>
          <w:rFonts w:ascii="Verdana" w:hAnsi="Verdana"/>
          <w:color w:val="000000" w:themeColor="text1"/>
          <w:sz w:val="20"/>
          <w:szCs w:val="20"/>
        </w:rPr>
        <w:t xml:space="preserve"> a las especificidades del espacio respectivo.</w:t>
      </w:r>
      <w:r w:rsidRPr="0027446B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 La presente autorización es gratuita, no exclusiva (los titulares podrán seguir utilizando la obra y otorgando otras licencias). </w:t>
      </w:r>
      <w:r w:rsidRPr="0027446B">
        <w:rPr>
          <w:rFonts w:ascii="Verdana" w:hAnsi="Verdana"/>
          <w:color w:val="000000" w:themeColor="text1"/>
          <w:sz w:val="20"/>
          <w:szCs w:val="20"/>
        </w:rPr>
        <w:t>Respecto de las utilizaciones establecidas, las reproducciones fotográficas podrán realizarse cuando la obra esté exhibida o en montaje o desmontaje en la 61° Bienal de Arte de Venecia o en las plataformas, museos, bibliotecas o centros culturales referidos y el plazo para las utilizaciones relativas a esas reproducciones fotográficas será indefinido y para cualquier territorio, considerando que se realizará para medios digitales. El plazo para las utilizaciones establecidas en el literal (ii) anterior será indefinido a contar del término de la exhibición de la obra en la 61° Bienal de Arte de Venecia, para el territorio chileno, en caso de exhibición física, y para cualquier territorio en caso de exhibición digital.</w:t>
      </w:r>
    </w:p>
    <w:p w14:paraId="01A43979" w14:textId="77777777" w:rsidR="00327FCA" w:rsidRPr="00BE2BD5" w:rsidRDefault="00327FCA" w:rsidP="00327FCA">
      <w:pPr>
        <w:spacing w:after="0" w:line="240" w:lineRule="auto"/>
        <w:ind w:right="20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143D8A10" w14:textId="77777777" w:rsidR="00327FCA" w:rsidRPr="00BE2BD5" w:rsidRDefault="00327FCA" w:rsidP="00327FCA">
      <w:pPr>
        <w:spacing w:after="0" w:line="240" w:lineRule="auto"/>
        <w:ind w:right="20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  <w:r w:rsidRPr="00BE2BD5">
        <w:rPr>
          <w:rFonts w:ascii="Verdana" w:eastAsia="Arial Unicode MS" w:hAnsi="Verdana" w:cs="Arial Unicode MS"/>
          <w:b/>
          <w:sz w:val="20"/>
          <w:szCs w:val="20"/>
          <w:u w:val="single"/>
        </w:rPr>
        <w:lastRenderedPageBreak/>
        <w:t>TERCERO</w:t>
      </w:r>
      <w:r w:rsidRPr="00BE2BD5">
        <w:rPr>
          <w:rFonts w:ascii="Verdana" w:eastAsia="Arial Unicode MS" w:hAnsi="Verdana" w:cs="Arial Unicode MS"/>
          <w:b/>
          <w:sz w:val="20"/>
          <w:szCs w:val="20"/>
        </w:rPr>
        <w:t>:</w:t>
      </w:r>
      <w:r w:rsidRPr="00BE2BD5">
        <w:rPr>
          <w:rFonts w:ascii="Verdana" w:eastAsia="Arial Unicode MS" w:hAnsi="Verdana" w:cs="Arial Unicode MS"/>
          <w:sz w:val="20"/>
          <w:szCs w:val="20"/>
        </w:rPr>
        <w:t xml:space="preserve"> Se deja expresa constancia de que la presente autorización no implica en modo alguno una cesión de derechos a favor del Ministerio. El Ministerio deberá utilizar la Obra única y estrictamente dentro de los marcos permitidos en la presente autorización y respetando los derechos morales de autor. Por su parte, los Titulares se obligan a liberar de responsabilidad y mantener indemne al Ministerio en caso de cualquier reclamación u acción ejercida por terceros, autores, artistas, intérpretes, ejecutantes y/o entidades que cautelen derechos de esa naturaleza, en contra de éste, reclamando derechos de autor, sobre la Obra, siendo responsable también de cualquier cobro, perjuicio y daño directo o indirecto que se cause por este concepto, siempre que las utilizaciones realizadas se enmarquen dentro de los límites de la presente autorización. </w:t>
      </w:r>
    </w:p>
    <w:p w14:paraId="17E636A6" w14:textId="77777777" w:rsidR="00327FCA" w:rsidRPr="00BE2BD5" w:rsidRDefault="00327FCA" w:rsidP="00327FCA">
      <w:pPr>
        <w:spacing w:after="0" w:line="240" w:lineRule="auto"/>
        <w:ind w:right="20"/>
        <w:contextualSpacing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75CB2B12" w14:textId="77777777" w:rsidR="00327FCA" w:rsidRPr="0027446B" w:rsidRDefault="00327FCA" w:rsidP="00327FCA">
      <w:pPr>
        <w:spacing w:after="0" w:line="240" w:lineRule="auto"/>
        <w:ind w:right="20"/>
        <w:contextualSpacing/>
        <w:jc w:val="center"/>
        <w:rPr>
          <w:rFonts w:ascii="Verdana" w:eastAsia="Arial Unicode MS" w:hAnsi="Verdana" w:cs="Arial Unicode MS"/>
          <w:b/>
          <w:color w:val="FF0000"/>
          <w:sz w:val="20"/>
          <w:szCs w:val="20"/>
          <w:u w:val="single"/>
        </w:rPr>
      </w:pPr>
      <w:r w:rsidRPr="0027446B">
        <w:rPr>
          <w:rFonts w:ascii="Verdana" w:eastAsia="Arial Unicode MS" w:hAnsi="Verdana" w:cs="Arial Unicode MS"/>
          <w:b/>
          <w:color w:val="FF0000"/>
          <w:sz w:val="20"/>
          <w:szCs w:val="20"/>
          <w:u w:val="single"/>
        </w:rPr>
        <w:t>[INCLUIR NOMBRE Y RUT DE TODOS LOS OTORGANTES Y SOBRE CADA UNO FIRMAR DE FORMA FÍSICA]</w:t>
      </w:r>
    </w:p>
    <w:p w14:paraId="0E4052E8" w14:textId="77777777" w:rsidR="00327FCA" w:rsidRDefault="00327FCA" w:rsidP="00327FCA">
      <w:pPr>
        <w:spacing w:line="240" w:lineRule="auto"/>
        <w:contextualSpacing/>
      </w:pPr>
    </w:p>
    <w:p w14:paraId="54B945CD" w14:textId="77777777" w:rsidR="00DB4988" w:rsidRDefault="00DB4988"/>
    <w:sectPr w:rsidR="00DB4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C7BF" w14:textId="77777777" w:rsidR="00327FCA" w:rsidRDefault="00327FCA" w:rsidP="00327FCA">
      <w:pPr>
        <w:spacing w:after="0" w:line="240" w:lineRule="auto"/>
      </w:pPr>
      <w:r>
        <w:separator/>
      </w:r>
    </w:p>
  </w:endnote>
  <w:endnote w:type="continuationSeparator" w:id="0">
    <w:p w14:paraId="36B57EC3" w14:textId="77777777" w:rsidR="00327FCA" w:rsidRDefault="00327FCA" w:rsidP="0032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6434D" w14:textId="77777777" w:rsidR="00327FCA" w:rsidRDefault="00327FCA" w:rsidP="00327FCA">
      <w:pPr>
        <w:spacing w:after="0" w:line="240" w:lineRule="auto"/>
      </w:pPr>
      <w:r>
        <w:separator/>
      </w:r>
    </w:p>
  </w:footnote>
  <w:footnote w:type="continuationSeparator" w:id="0">
    <w:p w14:paraId="4781CB5B" w14:textId="77777777" w:rsidR="00327FCA" w:rsidRDefault="00327FCA" w:rsidP="00327FCA">
      <w:pPr>
        <w:spacing w:after="0" w:line="240" w:lineRule="auto"/>
      </w:pPr>
      <w:r>
        <w:continuationSeparator/>
      </w:r>
    </w:p>
  </w:footnote>
  <w:footnote w:id="1">
    <w:p w14:paraId="3BF2AF52" w14:textId="77777777" w:rsidR="00327FCA" w:rsidRDefault="00327FCA" w:rsidP="00327FCA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528B5">
        <w:rPr>
          <w:b/>
          <w:u w:val="single"/>
        </w:rPr>
        <w:t>Instrucciones para completar este Anexo</w:t>
      </w:r>
      <w:r>
        <w:t>: (i) el Anexo debe ser firmado por todos los titulares de los derechos de autor de la obra postulada (podría ser uno o varios; en general los titulares de una obra son sus autores (personas naturales) salvo que haya mediado una cesión de derechos (en cuyo caso podría ser otra u otras personas naturales o también jurídica) o en casos excepcionales establecidos en la ley, por ejemplo en el caso de obras cinematográficas se presume que el titular es el productor;(ii) Antes de la(s) firma(s) deben completarse/reemplazarse los espacios en amarillo, eliminarse los párrafos subrayados en color rojo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CA"/>
    <w:rsid w:val="00327FCA"/>
    <w:rsid w:val="00DB4988"/>
    <w:rsid w:val="00F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C076"/>
  <w15:chartTrackingRefBased/>
  <w15:docId w15:val="{F0136D59-2D9D-43D7-BBDE-64EF47E9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2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27F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2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6" ma:contentTypeDescription="Crear nuevo documento." ma:contentTypeScope="" ma:versionID="5eaa962c0e744b529217f1385d841d47">
  <xsd:schema xmlns:xsd="http://www.w3.org/2001/XMLSchema" xmlns:xs="http://www.w3.org/2001/XMLSchema" xmlns:p="http://schemas.microsoft.com/office/2006/metadata/properties" xmlns:ns3="3ca4516b-1db6-4f7e-8d46-0264e9e059ff" xmlns:ns4="b13776a7-40bb-4e36-bfa7-cbc07753b8d5" targetNamespace="http://schemas.microsoft.com/office/2006/metadata/properties" ma:root="true" ma:fieldsID="2cbfe4875ad620c2654f8b5669fcd475" ns3:_="" ns4:_="">
    <xsd:import namespace="3ca4516b-1db6-4f7e-8d46-0264e9e059ff"/>
    <xsd:import namespace="b13776a7-40bb-4e36-bfa7-cbc07753b8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Props1.xml><?xml version="1.0" encoding="utf-8"?>
<ds:datastoreItem xmlns:ds="http://schemas.openxmlformats.org/officeDocument/2006/customXml" ds:itemID="{3B094D62-D90B-49E6-AEDC-89A2CC845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27D49-4110-46DB-AAD8-B3BF2C29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4516b-1db6-4f7e-8d46-0264e9e059ff"/>
    <ds:schemaRef ds:uri="b13776a7-40bb-4e36-bfa7-cbc07753b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651A9-16E1-4D67-AB65-D92ED5990A36}">
  <ds:schemaRefs>
    <ds:schemaRef ds:uri="http://purl.org/dc/terms/"/>
    <ds:schemaRef ds:uri="http://purl.org/dc/dcmitype/"/>
    <ds:schemaRef ds:uri="3ca4516b-1db6-4f7e-8d46-0264e9e059f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13776a7-40bb-4e36-bfa7-cbc07753b8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Loewenthal</dc:creator>
  <cp:keywords/>
  <dc:description/>
  <cp:lastModifiedBy>Florencia Loewenthal</cp:lastModifiedBy>
  <cp:revision>2</cp:revision>
  <dcterms:created xsi:type="dcterms:W3CDTF">2025-05-23T20:05:00Z</dcterms:created>
  <dcterms:modified xsi:type="dcterms:W3CDTF">2025-05-23T20:05:00Z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